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B5" w:rsidRDefault="00A550EA" w:rsidP="0055636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4875" cy="933450"/>
            <wp:effectExtent l="0" t="0" r="0" b="0"/>
            <wp:docPr id="2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noProof/>
          <w:lang w:eastAsia="ru-RU"/>
        </w:rPr>
        <w:tab/>
        <w:t xml:space="preserve">                            </w:t>
      </w:r>
    </w:p>
    <w:p w:rsidR="00A550EA" w:rsidRP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b/>
          <w:caps/>
          <w:sz w:val="32"/>
          <w:szCs w:val="32"/>
        </w:rPr>
        <w:t>АДМИНИСТРАЦИЯ СЕРЖЕНЬ-ЮРТОВСКОГО СЕЛЬСКОГО ПОСЕЛЕНИЯ ШАЛИНСКОГО МУНИЦИПАЛЬНОГО РАЙОНА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ЧЕЧЕНСКОЙ РЕСПУБЛИКИ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szCs w:val="28"/>
        </w:rPr>
      </w:pPr>
      <w:r w:rsidRPr="00A550EA">
        <w:rPr>
          <w:rFonts w:ascii="Times New Roman" w:hAnsi="Times New Roman" w:cs="Times New Roman"/>
          <w:szCs w:val="28"/>
        </w:rPr>
        <w:t>(АДМИНИСТРАЦИЯ СЕРЖЕНЬ-ЮРТОВСКОГО СЕЛЬСКОГО ПОСЕЛЕНИЯ ШАЛИНСКОГО МУНИЦИПАЛЬНОГО РАЙОНА)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НОХЧИЙН РЕСПУБЛИКАН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ШЕЛАН МУНИЦИПАЛЬНИ К1ОШТАН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СИРЖА-ЭВЛАН АДМИНИСТРАЦИ</w:t>
      </w:r>
    </w:p>
    <w:p w:rsidR="00A550EA" w:rsidRPr="00D55036" w:rsidRDefault="00A550EA" w:rsidP="00A550EA">
      <w:pPr>
        <w:pStyle w:val="aa"/>
        <w:jc w:val="center"/>
        <w:rPr>
          <w:rFonts w:ascii="Times New Roman" w:hAnsi="Times New Roman" w:cs="Times New Roman"/>
        </w:rPr>
      </w:pPr>
      <w:r w:rsidRPr="00D55036">
        <w:rPr>
          <w:rFonts w:ascii="Times New Roman" w:hAnsi="Times New Roman" w:cs="Times New Roman"/>
          <w:b/>
        </w:rPr>
        <w:t>(</w:t>
      </w:r>
      <w:r w:rsidR="00D55036" w:rsidRPr="00D55036">
        <w:rPr>
          <w:rFonts w:ascii="Times New Roman" w:hAnsi="Times New Roman" w:cs="Times New Roman"/>
        </w:rPr>
        <w:t>ШЕЛАН МУНИЦИПАЛЬНИ К1ОШТАН</w:t>
      </w:r>
    </w:p>
    <w:p w:rsidR="00D55036" w:rsidRPr="00D55036" w:rsidRDefault="00A550EA" w:rsidP="00A55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036">
        <w:rPr>
          <w:rFonts w:ascii="Times New Roman" w:hAnsi="Times New Roman" w:cs="Times New Roman"/>
          <w:sz w:val="24"/>
          <w:szCs w:val="24"/>
        </w:rPr>
        <w:t>СИРЖА-ЭВЛАН АДМИНИСТРАЦИ</w:t>
      </w:r>
      <w:r w:rsidR="00D55036">
        <w:rPr>
          <w:rFonts w:ascii="Times New Roman" w:hAnsi="Times New Roman" w:cs="Times New Roman"/>
          <w:sz w:val="24"/>
          <w:szCs w:val="24"/>
        </w:rPr>
        <w:t>)</w:t>
      </w:r>
    </w:p>
    <w:p w:rsidR="00CB3B56" w:rsidRPr="00A550EA" w:rsidRDefault="00A550EA" w:rsidP="001E5AB5">
      <w:pPr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550E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</w:t>
      </w:r>
    </w:p>
    <w:p w:rsidR="00CB3B56" w:rsidRPr="0053667A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от </w:t>
      </w:r>
      <w:r w:rsidR="008D3EEA">
        <w:rPr>
          <w:rFonts w:ascii="Times New Roman" w:eastAsia="Arial Unicode MS" w:hAnsi="Times New Roman"/>
          <w:sz w:val="28"/>
          <w:szCs w:val="28"/>
          <w:lang w:eastAsia="ru-RU"/>
        </w:rPr>
        <w:t>00.00</w:t>
      </w:r>
      <w:r w:rsidR="00DB60CD">
        <w:rPr>
          <w:rFonts w:ascii="Times New Roman" w:eastAsia="Arial Unicode MS" w:hAnsi="Times New Roman"/>
          <w:sz w:val="28"/>
          <w:szCs w:val="28"/>
          <w:lang w:eastAsia="ru-RU"/>
        </w:rPr>
        <w:t>.2025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г.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                    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№ </w:t>
      </w:r>
      <w:r w:rsidR="008D3EEA">
        <w:rPr>
          <w:rFonts w:ascii="Times New Roman" w:eastAsia="Arial Unicode MS" w:hAnsi="Times New Roman"/>
          <w:sz w:val="28"/>
          <w:szCs w:val="28"/>
          <w:lang w:eastAsia="ru-RU"/>
        </w:rPr>
        <w:t>00</w:t>
      </w:r>
    </w:p>
    <w:p w:rsidR="00CB3B56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с. </w:t>
      </w:r>
      <w:r w:rsidR="007F32D6">
        <w:rPr>
          <w:rFonts w:ascii="Times New Roman" w:eastAsia="Arial Unicode MS" w:hAnsi="Times New Roman"/>
          <w:sz w:val="28"/>
          <w:szCs w:val="28"/>
          <w:lang w:eastAsia="ru-RU"/>
        </w:rPr>
        <w:t>Сержень-Юрт</w:t>
      </w:r>
    </w:p>
    <w:p w:rsidR="00C724D4" w:rsidRPr="0053667A" w:rsidRDefault="00C724D4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6F0A06" w:rsidRPr="00D21FE0" w:rsidRDefault="006F0A06" w:rsidP="006F0A06">
      <w:pPr>
        <w:shd w:val="clear" w:color="auto" w:fill="FFFFFF"/>
        <w:spacing w:after="10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D21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муниципальной программы «Противодействие коррупции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Сержень-Юртовском</w:t>
      </w:r>
      <w:r w:rsidRPr="00D21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сельском поселении 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D21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годы</w:t>
      </w:r>
    </w:p>
    <w:bookmarkEnd w:id="0"/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защиты прав и законных интересов граждан, общества и государства от коррупции, устранения причин и условий, порождающих коррупцию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Сержень-Юртовского</w:t>
      </w: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в соответствии с Федеральным законом от 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</w:t>
      </w: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Федеральным законом от 25 декабря 2008 года №273-ФЗ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противодействии коррупции», </w:t>
      </w: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Сержень-Юртовского</w:t>
      </w: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6F0A06" w:rsidRPr="001523F3" w:rsidRDefault="006F0A06" w:rsidP="006F0A06">
      <w:pPr>
        <w:pStyle w:val="ad"/>
        <w:numPr>
          <w:ilvl w:val="0"/>
          <w:numId w:val="4"/>
        </w:numPr>
        <w:shd w:val="clear" w:color="auto" w:fill="FFFFFF"/>
        <w:spacing w:after="105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прилагаемую муниципальную программу «Противодействие коррупции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Сержень-Юртовском</w:t>
      </w:r>
      <w:r w:rsidRPr="0015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на </w:t>
      </w:r>
      <w:r w:rsidRPr="001523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1523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1523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5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годы».</w:t>
      </w:r>
    </w:p>
    <w:p w:rsidR="006F0A06" w:rsidRPr="00C435DE" w:rsidRDefault="006F0A06" w:rsidP="006F0A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435DE">
        <w:rPr>
          <w:rFonts w:ascii="Times New Roman" w:hAnsi="Times New Roman"/>
          <w:sz w:val="28"/>
          <w:szCs w:val="28"/>
        </w:rPr>
        <w:t xml:space="preserve"> Настоящее постановление обнародовать на официальном информационном сайте администрации </w:t>
      </w:r>
      <w:r>
        <w:rPr>
          <w:rFonts w:ascii="Times New Roman" w:hAnsi="Times New Roman"/>
          <w:sz w:val="28"/>
          <w:szCs w:val="28"/>
        </w:rPr>
        <w:t>Сержень-Юртовского</w:t>
      </w:r>
      <w:r w:rsidRPr="00C435DE">
        <w:rPr>
          <w:rFonts w:ascii="Times New Roman" w:hAnsi="Times New Roman"/>
          <w:sz w:val="28"/>
          <w:szCs w:val="28"/>
        </w:rPr>
        <w:t xml:space="preserve"> сельского поселения в сети «Интернет» (адрес сайта </w:t>
      </w:r>
      <w:hyperlink r:id="rId9" w:history="1">
        <w:r w:rsidR="00DB60CD" w:rsidRPr="00DB60CD">
          <w:rPr>
            <w:rStyle w:val="ae"/>
            <w:rFonts w:ascii="Times New Roman" w:hAnsi="Times New Roman" w:cs="Times New Roman"/>
            <w:sz w:val="28"/>
            <w:szCs w:val="28"/>
          </w:rPr>
          <w:t>https://serjen-yrt.ru/?cat=15</w:t>
        </w:r>
      </w:hyperlink>
      <w:r w:rsidR="00DB60CD">
        <w:t xml:space="preserve"> </w:t>
      </w:r>
      <w:r w:rsidRPr="00C435DE">
        <w:rPr>
          <w:rFonts w:ascii="Times New Roman" w:hAnsi="Times New Roman"/>
          <w:sz w:val="28"/>
          <w:szCs w:val="28"/>
        </w:rPr>
        <w:t>).</w:t>
      </w:r>
    </w:p>
    <w:p w:rsidR="006F0A06" w:rsidRPr="00C435DE" w:rsidRDefault="006F0A06" w:rsidP="006F0A06">
      <w:pPr>
        <w:rPr>
          <w:rFonts w:ascii="Times New Roman" w:hAnsi="Times New Roman"/>
          <w:sz w:val="28"/>
          <w:szCs w:val="28"/>
        </w:rPr>
      </w:pPr>
      <w:bookmarkStart w:id="1" w:name="sub_3"/>
      <w:r>
        <w:rPr>
          <w:rFonts w:ascii="Times New Roman" w:hAnsi="Times New Roman"/>
          <w:sz w:val="28"/>
          <w:szCs w:val="28"/>
        </w:rPr>
        <w:t xml:space="preserve">3. </w:t>
      </w:r>
      <w:r w:rsidRPr="00C435DE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официального опубликования. </w:t>
      </w:r>
    </w:p>
    <w:p w:rsidR="006F0A06" w:rsidRPr="00C435DE" w:rsidRDefault="006F0A06" w:rsidP="006F0A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C435DE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bookmarkEnd w:id="1"/>
    <w:p w:rsidR="00B82887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2887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2887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42B2F" w:rsidRPr="00B82887" w:rsidRDefault="00656606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2887">
        <w:rPr>
          <w:rFonts w:ascii="Times New Roman" w:eastAsia="Calibri" w:hAnsi="Times New Roman" w:cs="Times New Roman"/>
          <w:bCs/>
          <w:sz w:val="28"/>
          <w:szCs w:val="28"/>
        </w:rPr>
        <w:t>Глава</w:t>
      </w:r>
      <w:r w:rsidR="00442B2F" w:rsidRPr="00B82887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                                                                </w:t>
      </w:r>
    </w:p>
    <w:p w:rsidR="00442B2F" w:rsidRPr="00442B2F" w:rsidRDefault="00A0753A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Сержень-Юртовского сельского поселения                        </w:t>
      </w:r>
      <w:r w:rsidR="003A28F6">
        <w:rPr>
          <w:rFonts w:ascii="Times New Roman" w:eastAsia="Calibri" w:hAnsi="Times New Roman" w:cs="Times New Roman"/>
          <w:bCs/>
          <w:sz w:val="28"/>
          <w:szCs w:val="28"/>
        </w:rPr>
        <w:t>А.Р. Чамаев</w:t>
      </w: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6F0A06">
      <w:pPr>
        <w:rPr>
          <w:rFonts w:ascii="Times New Roman" w:hAnsi="Times New Roman" w:cs="Times New Roman"/>
          <w:bCs/>
          <w:sz w:val="28"/>
          <w:szCs w:val="28"/>
        </w:rPr>
      </w:pPr>
    </w:p>
    <w:p w:rsidR="006F0A06" w:rsidRPr="00905F60" w:rsidRDefault="006F0A06" w:rsidP="006F0A06">
      <w:pPr>
        <w:rPr>
          <w:rFonts w:ascii="Times New Roman" w:hAnsi="Times New Roman" w:cs="Times New Roman"/>
          <w:sz w:val="28"/>
          <w:szCs w:val="28"/>
        </w:rPr>
      </w:pPr>
    </w:p>
    <w:p w:rsidR="006F0A06" w:rsidRPr="00905F60" w:rsidRDefault="006F0A06" w:rsidP="006F0A06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Муниципальная программа «Противодействие коррупции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Сержень-Юртовском</w:t>
      </w:r>
      <w:r w:rsidRPr="00905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сельском поселении на </w:t>
      </w:r>
      <w:r w:rsidRPr="001523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1523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1523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05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годы»</w:t>
      </w:r>
    </w:p>
    <w:p w:rsidR="006F0A06" w:rsidRPr="00905F60" w:rsidRDefault="006F0A06" w:rsidP="006F0A06">
      <w:pPr>
        <w:shd w:val="clear" w:color="auto" w:fill="FFFFFF"/>
        <w:spacing w:before="150" w:after="105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Паспорт программы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68"/>
        <w:gridCol w:w="6792"/>
      </w:tblGrid>
      <w:tr w:rsidR="006F0A06" w:rsidRPr="00905F60" w:rsidTr="00D722C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«Противодействие коррупции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Сержень-Юртовском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 на </w:t>
            </w:r>
            <w:r w:rsidRPr="001523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1523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1523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годы» (далее – Программа)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 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года 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№273-ФЗ «О противодействии коррупции»; Федеральный закон от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 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№131-ФЗ «Об общих принципах организации местного самоуправления в Российской Федерации»; Закон Чеченской Республики от 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 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№36-РЗ «О противодействии коррупции в Чеченской Республике»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Сержень-Юртовского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Сержень-Юртовского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защиты прав и законных интересов граждан, общества и государства от коррупции, устранение причин и условий, порождающих коррупцию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Сержень-Юртовском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сельском поселении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правовых и организационных мер, направленных на предупреждение, выявление и последующее устранение причин коррупции; снижение административных барьеров при предоставлении государственных и муниципальных услуг; совершенствование механизма контроля соблюдения ограничений и запретов, связанных с прохождением муниципальной службы; обеспечение открытости, гласности и прозрачности при осуществлении закупок товаров, работ, услуг для обеспечения муниципальных нужд; формирование антикоррупционного общественного сознания, нетерпимого отношения к проявлениям коррупции; противодействие коррупции в сферах, где наиболее высоки коррупционные риски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3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1523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1523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 в 1 этап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Программы позволит достичь следующих показателей: доля устраненных коррупционных факторов в муниципальных правовых актах (проектах), прошедших антикоррупционную экспертизу, от общего числа выявленных коррупционных факторов – 100%; доля муниципальных служащих, представивших в установленный срок сведения о доходах, расходах, об имуществе и обязательствах имущественного характера, от общего числа муниципальных служащих, представляющих указанные сведения – 100%; уменьшение к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количества муниципальных служащих (руководителей муниципальных учреждений), привлеченных к дисциплинарной ответственности за нарушение требований антикоррупционного законодательства, на 70% (к числу привлеченных к дисци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плинарной ответственности в 2024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году); доля установленных фактов коррупции, от общего количества жалоб и обращений граждан, поступивших за отчетный период, – 0%; уровень удовлетворенности граждан качеством предоставления государственных и муниципальных услуг в МФЦ – 90%; количество публикаций и статей в средствах массовой информации по вопросам противодействия коррупции – 12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управления и контроль за исполнением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текущее управление и контроль реализации Программы осуществляет 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Сержень-Юртовского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</w:tbl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0A06" w:rsidRPr="00905F60" w:rsidRDefault="006F0A06" w:rsidP="006F0A06">
      <w:pPr>
        <w:shd w:val="clear" w:color="auto" w:fill="FFFFFF"/>
        <w:spacing w:before="150" w:after="105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Содержание проблемы и обоснование необходимости ее принятия</w:t>
      </w:r>
    </w:p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реализации Программы обусловлена современным состоянием и уровнем коррупции. Коррупция как явление относится к числу наиболее опасных негативных социальных факторов, приводящих к разрушению и ослаблению всех государственных институтов. 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управления.</w:t>
      </w:r>
    </w:p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и в дальнейшем обеспечивать контроль за соблюдением муниципальными служащими обязанностей, ограничений и запретов, связанных с муниципальной службой, требований к служебному поведению, </w:t>
      </w: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разъяснять муниципальным служащим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Сержень-Юртовского</w:t>
      </w: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положения законодательства Российской Федерации о противодействии коррупции, в том числе об ответственности юридических лиц за коррупционные правонарушения в соответствии с Кодексом Российской Федерации об административных правонарушениях, а также о наиболее часто встречающихся ошибках при заполнении муниципальными служащими сведений о доходах и расходах.</w:t>
      </w:r>
    </w:p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общественном сознании отношения к коррупции как к общественному, человеческому пороку, а не только как к преступлению, является одной из важных мер антикоррупционной деятельности. Планируется дальнейшее увеличение в средствах массовой информации объема информации, содействующей диалогу власти с гражданскими сообществами по вопросам экономических, социально-культурных преобразований, активному гражданскому участию, эффективному общественному контролю.</w:t>
      </w:r>
    </w:p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эффективного решения задач по вопросам противодействия коррупции необходимо объединение усилий институтов гражданского общества, координации деятельности органов местного самоуправления, бюджетных учреждений и организаций. Для этого требуется программно-целевой подход, а также проведение организационных мероприятий в этом направлении. Реализация Программы должна способствовать решению как указанных, так и иных проблем антикоррупционной направленности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Сержень-Юртовского</w:t>
      </w: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6F0A06" w:rsidRPr="00905F60" w:rsidRDefault="006F0A06" w:rsidP="006F0A06">
      <w:pPr>
        <w:shd w:val="clear" w:color="auto" w:fill="FFFFFF"/>
        <w:spacing w:before="150" w:after="105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Цель и задачи Программы</w:t>
      </w:r>
    </w:p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Программы – обеспечение защиты прав и законных интересов граждан, общества и государства от коррупции, устранение причин и условий, порождающих коррупцию,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Сержень-Юртовского</w:t>
      </w: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Программы:</w:t>
      </w:r>
    </w:p>
    <w:p w:rsidR="006F0A06" w:rsidRPr="00905F60" w:rsidRDefault="006F0A06" w:rsidP="006F0A06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правовых и организационных мер, направленных на предупреждение, выявление и последующее устранение причин коррупции;</w:t>
      </w:r>
    </w:p>
    <w:p w:rsidR="006F0A06" w:rsidRPr="00905F60" w:rsidRDefault="006F0A06" w:rsidP="006F0A06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административных барьеров при предоставлении органами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Сержень-Юртовского</w:t>
      </w: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муниципальных услуг;</w:t>
      </w:r>
    </w:p>
    <w:p w:rsidR="006F0A06" w:rsidRPr="00905F60" w:rsidRDefault="006F0A06" w:rsidP="006F0A06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механизма контроля соблюдения ограничений и запретов, связанных с прохождением муниципальной службы;</w:t>
      </w:r>
    </w:p>
    <w:p w:rsidR="006F0A06" w:rsidRPr="00905F60" w:rsidRDefault="006F0A06" w:rsidP="006F0A06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открытости, гласности и прозрачности при осуществлении закупок товаров, работ, услуг для обеспечения муниципальных нужд;</w:t>
      </w:r>
    </w:p>
    <w:p w:rsidR="006F0A06" w:rsidRPr="00905F60" w:rsidRDefault="006F0A06" w:rsidP="006F0A06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антикоррупционного общественного сознания, нетерпимого отношения к проявлениям коррупции;</w:t>
      </w:r>
    </w:p>
    <w:p w:rsidR="006F0A06" w:rsidRPr="00905F60" w:rsidRDefault="006F0A06" w:rsidP="006F0A06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противодействие коррупции в сферах, где наиболее высоки коррупционные риски.</w:t>
      </w:r>
    </w:p>
    <w:p w:rsidR="006F0A06" w:rsidRPr="00905F60" w:rsidRDefault="006F0A06" w:rsidP="006F0A06">
      <w:pPr>
        <w:shd w:val="clear" w:color="auto" w:fill="FFFFFF"/>
        <w:spacing w:before="150" w:after="105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Сроки и этапы реализации Программы</w:t>
      </w:r>
    </w:p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осуществляется с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в 1 этап.</w:t>
      </w:r>
    </w:p>
    <w:p w:rsidR="006F0A06" w:rsidRPr="00905F60" w:rsidRDefault="006F0A06" w:rsidP="006F0A06">
      <w:pPr>
        <w:shd w:val="clear" w:color="auto" w:fill="FFFFFF"/>
        <w:spacing w:before="150" w:after="105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Перечень мероприятий Программы</w:t>
      </w:r>
    </w:p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основных мероприятий программы с указанием сроков исполнения, объемов и источников финансирования, в том числе по годам реализации, источникам финансирования приведен в приложении №1 к Программе.</w:t>
      </w:r>
    </w:p>
    <w:p w:rsidR="006F0A06" w:rsidRPr="00905F60" w:rsidRDefault="006F0A06" w:rsidP="006F0A06">
      <w:pPr>
        <w:shd w:val="clear" w:color="auto" w:fill="FFFFFF"/>
        <w:spacing w:before="150" w:after="105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Механизм реализации программы</w:t>
      </w:r>
    </w:p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реализации программы основан на обеспечении достижения запланированных результатов и показателей эффективности реализации программы.</w:t>
      </w:r>
    </w:p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Текущее управление и контроль реализации Программы осуществляет 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Сержень-Юртовского</w:t>
      </w: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осуществляется оценка эффективности реализации программы путем сравнения фактически достигнутых значений целевых индикаторов с их плановыми значениями.</w:t>
      </w:r>
    </w:p>
    <w:p w:rsidR="006F0A06" w:rsidRPr="00905F60" w:rsidRDefault="006F0A06" w:rsidP="006F0A06">
      <w:pPr>
        <w:shd w:val="clear" w:color="auto" w:fill="FFFFFF"/>
        <w:spacing w:before="150" w:after="105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Финансовое обеспечение Программы</w:t>
      </w:r>
    </w:p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Финансирование программы будет осуществляться из местного бюджета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Сержень-Юртовского</w:t>
      </w: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расходов на осуществление мероприятий Программы из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Сержень-Юртовского</w:t>
      </w: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может ежегодно уточняться на основе анализа полученных результатов и исходя из утвержденных бюджетных ассигнований и лимитов бюджетных обязательств на очередной финансовый год.</w:t>
      </w:r>
    </w:p>
    <w:p w:rsidR="006F0A06" w:rsidRPr="00905F60" w:rsidRDefault="006F0A06" w:rsidP="006F0A06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Управление реализацией Программы и контроль за ходом ее исполнения</w:t>
      </w:r>
    </w:p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Текущее управление и контроль за реализацией Программы осуществляет 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Сержень-Юртовского</w:t>
      </w: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6F0A06" w:rsidRPr="00905F60" w:rsidRDefault="006F0A06" w:rsidP="006F0A06">
      <w:pPr>
        <w:shd w:val="clear" w:color="auto" w:fill="FFFFFF"/>
        <w:spacing w:before="150" w:after="105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Оценка эффективности реализации Программы</w:t>
      </w:r>
    </w:p>
    <w:p w:rsidR="006F0A06" w:rsidRPr="00905F60" w:rsidRDefault="006F0A06" w:rsidP="006F0A06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реализации Программы осуществляется по итогам ее исполнения за отчетный финансовый год и в целом после завершения ее реализации. Для оценки эффективности реализации Программы применяются целевые показатели (индикаторы), указанные в приложение №2 к Программе.</w:t>
      </w: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  <w:sectPr w:rsidR="006F0A06" w:rsidSect="007619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60CD" w:rsidRDefault="006F0A06" w:rsidP="006F0A06">
      <w:pPr>
        <w:spacing w:after="105" w:line="240" w:lineRule="auto"/>
        <w:ind w:firstLine="300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:rsidR="006F0A06" w:rsidRPr="00905F60" w:rsidRDefault="006F0A06" w:rsidP="006F0A06">
      <w:pPr>
        <w:spacing w:after="105" w:line="240" w:lineRule="auto"/>
        <w:ind w:firstLine="300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постановлению </w:t>
      </w:r>
    </w:p>
    <w:p w:rsidR="006F0A06" w:rsidRPr="00905F60" w:rsidRDefault="006F0A06" w:rsidP="006F0A06">
      <w:pPr>
        <w:spacing w:after="105" w:line="240" w:lineRule="auto"/>
        <w:ind w:firstLine="300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8D3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D3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8D3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DB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6F0A06" w:rsidRDefault="006F0A06" w:rsidP="006F0A06">
      <w:pPr>
        <w:spacing w:after="0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мероприятий Программы «Противодействие коррупции </w:t>
      </w:r>
    </w:p>
    <w:p w:rsidR="006F0A06" w:rsidRDefault="006F0A06" w:rsidP="006F0A06">
      <w:pPr>
        <w:spacing w:after="0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Сержень-Юртовском</w:t>
      </w: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сельском поселении на </w:t>
      </w:r>
      <w:r w:rsidRPr="001D6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D6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1D6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годы»</w:t>
      </w:r>
    </w:p>
    <w:p w:rsidR="006F0A06" w:rsidRDefault="006F0A06" w:rsidP="006F0A06">
      <w:pPr>
        <w:shd w:val="clear" w:color="auto" w:fill="FFFFFF"/>
        <w:spacing w:after="105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F0A06" w:rsidRDefault="006F0A06" w:rsidP="006F0A06">
      <w:pPr>
        <w:spacing w:after="0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0"/>
        <w:gridCol w:w="3532"/>
        <w:gridCol w:w="2392"/>
        <w:gridCol w:w="2217"/>
        <w:gridCol w:w="781"/>
        <w:gridCol w:w="447"/>
        <w:gridCol w:w="447"/>
        <w:gridCol w:w="447"/>
        <w:gridCol w:w="1679"/>
        <w:gridCol w:w="2188"/>
      </w:tblGrid>
      <w:tr w:rsidR="006F0A06" w:rsidRPr="00905F60" w:rsidTr="00D722C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Исполнители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исполнения мероприятий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 финансового обеспечения (тыс. 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Источники финансового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Получатели средств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том числе по годам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0A06" w:rsidRPr="00905F60" w:rsidTr="00D722CE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правовых и организационных мер, направленных на предупреждение, выявление и последующее устранение причин коррупции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антикоррупционной экспертизы нормативных правовых актов органов 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местного самоуправления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Сержень-Юртовского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и их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противодействию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обращений граждан и организаций на наличие информации о фактах коррупции в органах местного самоуправления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Сержень-Юртовского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поселения. При наличии в обращениях граждан информации о фактах коррупции со стороны муниципальных служащих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Сержень-Юртовского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направление материалов в комиссию по урегулированию конфликта интересов и соблюдению требований к служебному поведению муниципальных 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служащих в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Сержень-Юртовского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Главный специалист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A3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A3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Сержень-Юртовского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механизма контроля соблюдения ограничений и запретов, связанных с прохождением муниципальной службы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контроля за соблюдением муниципальными служащими обязанностей, ограничений и запретов, связанных с муниципальной службой, требований к служебному поведению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сравнительного анализа сведений о доходах, расходах об имуществе и обязательствах 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имущественного характера, представленных главой администрации, муниципальными служащими, руководителями муниципальных учреждений, в целях выявления случаев неполноты и недостоверности таких сведений, установления фактов несоблюдения ими антикоррупционных стандартов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Главный специалист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 </w:t>
            </w:r>
          </w:p>
          <w:p w:rsidR="006F0A06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мая</w:t>
            </w:r>
          </w:p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Разъяснение муниципальным служащим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Сержень-Юртовского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положений законодательства Российской Федерации о противодействии коррупции, в том числе об ответственности юридических лиц за коррупционные 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правонарушения в соответствии с Кодексом Российской Федерации об административных правонарушениях, а также о наиболее часто встречающихся ошибках при заполнении муниципальными служащими сведений о доходах и расходах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Главный специалист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указанных органов, организаций и их должностных лиц в целях 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выработки и принятия мер по предупреждению и устранению причин выявленных 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Обеспечение открытости, гласности и прозрачности при осуществлении закупок товаров, работ, услуг для обеспечения муниципальных нужд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открытости, гласности и прозрачности при осуществлении закупок товаров, работ, услуг для обеспечения муниципальных нужд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Сержень-Юртовского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путем размещения в единой информационной системе информации о закупках муниципальных заказчиков –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Сержень-Юртовского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Контрактный управляющий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  <w:p w:rsidR="006F0A06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A06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A06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Ежегодное составление отчета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антикоррупционного общественного сознания, нетерпимого отношения к проявлениям коррупции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населения о выполнении мероприятий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  <w:r w:rsidRPr="00953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противодействию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Ежеквартальный отчет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раздела на официальном сайте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Сержень-Юртовского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«Противодействие коррупции»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Публикация статей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сайте и информационном стенде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информации по вопросам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0A06" w:rsidRPr="00905F60" w:rsidRDefault="006F0A06" w:rsidP="006F0A06">
      <w:pPr>
        <w:spacing w:after="105" w:line="240" w:lineRule="auto"/>
        <w:ind w:firstLine="30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A06" w:rsidRDefault="006F0A06" w:rsidP="00442B2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  <w:sectPr w:rsidR="006F0A06" w:rsidSect="006F0A0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B60CD" w:rsidRDefault="006F0A06" w:rsidP="006F0A06">
      <w:pPr>
        <w:spacing w:after="105" w:line="240" w:lineRule="auto"/>
        <w:ind w:firstLine="300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6F0A06" w:rsidRPr="00905F60" w:rsidRDefault="006F0A06" w:rsidP="006F0A06">
      <w:pPr>
        <w:spacing w:after="105" w:line="240" w:lineRule="auto"/>
        <w:ind w:firstLine="300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постановлению </w:t>
      </w:r>
    </w:p>
    <w:p w:rsidR="006F0A06" w:rsidRPr="00905F60" w:rsidRDefault="006F0A06" w:rsidP="006F0A06">
      <w:pPr>
        <w:spacing w:after="105" w:line="240" w:lineRule="auto"/>
        <w:ind w:firstLine="300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8D3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D3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8D3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DB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25 </w:t>
      </w:r>
      <w:r w:rsidRPr="0090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6F0A06" w:rsidRPr="00905F60" w:rsidRDefault="006F0A06" w:rsidP="006F0A06">
      <w:pPr>
        <w:rPr>
          <w:rFonts w:ascii="Times New Roman" w:hAnsi="Times New Roman" w:cs="Times New Roman"/>
          <w:sz w:val="28"/>
          <w:szCs w:val="28"/>
        </w:rPr>
      </w:pPr>
    </w:p>
    <w:p w:rsidR="006F0A06" w:rsidRPr="00905F60" w:rsidRDefault="006F0A06" w:rsidP="006F0A06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Целевые индикаторы Программы «Противодействие коррупции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Сержень-Юртовском сельском поселении на 2025</w:t>
      </w:r>
      <w:r w:rsidRPr="00905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905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годы»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9"/>
        <w:gridCol w:w="2913"/>
        <w:gridCol w:w="571"/>
        <w:gridCol w:w="1323"/>
        <w:gridCol w:w="1318"/>
        <w:gridCol w:w="1318"/>
        <w:gridCol w:w="1532"/>
      </w:tblGrid>
      <w:tr w:rsidR="006F0A06" w:rsidRPr="00905F60" w:rsidTr="00D722C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показателя (индикатора)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Значения показателей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 очередной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 первый год планового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 второй год планового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0A06" w:rsidRPr="00905F60" w:rsidRDefault="006F0A06" w:rsidP="00D7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устраненных коррупционных факторов в муниципальных правовых актах (проектах), прошедших антикоррупционную экспертизу, от общего числа выявленных коррупционных факторов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муниципальных служащих, представивших в установленный срок сведения о доходах, расходах, об имуществе и обязательствах имущественного характера от общего числа муниципальных служащих, представляющих указанные сведения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Уменьшение количества муниципальных </w:t>
            </w: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служащих (руководителей муниципальных учреждений), привлеченных к дисциплинарной ответственности за нарушение требований антикоррупционного законодательства (к числу привлеченных к дисциплинарной ответственности в 2018 году)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6F0A06" w:rsidRPr="00905F60" w:rsidTr="00D722C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удовлетворенности граждан качеством предоставления государственных и муниципальных услуг в МКУ МФЦ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06" w:rsidRPr="00905F60" w:rsidRDefault="006F0A06" w:rsidP="00D7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</w:tbl>
    <w:p w:rsidR="006F0A06" w:rsidRPr="00905F60" w:rsidRDefault="006F0A06" w:rsidP="006F0A06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0A06" w:rsidRPr="00905F60" w:rsidRDefault="006F0A06" w:rsidP="006F0A06">
      <w:pPr>
        <w:rPr>
          <w:rFonts w:ascii="Times New Roman" w:hAnsi="Times New Roman" w:cs="Times New Roman"/>
          <w:sz w:val="28"/>
          <w:szCs w:val="28"/>
        </w:rPr>
      </w:pP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0753A" w:rsidRDefault="00A0753A" w:rsidP="00442B2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64A69" w:rsidRDefault="00D64A69" w:rsidP="00442B2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64A69" w:rsidRDefault="00D64A69" w:rsidP="00DB6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64A69" w:rsidRDefault="00D64A69" w:rsidP="00442B2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64A69" w:rsidRDefault="00D64A69" w:rsidP="00442B2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E48A9" w:rsidRDefault="007E48A9" w:rsidP="00442B2F">
      <w:pPr>
        <w:pStyle w:val="ab"/>
        <w:spacing w:line="0" w:lineRule="atLeast"/>
        <w:ind w:left="6095"/>
        <w:jc w:val="center"/>
        <w:rPr>
          <w:rFonts w:eastAsia="Calibri"/>
          <w:bCs/>
          <w:szCs w:val="28"/>
          <w:lang w:eastAsia="en-US"/>
        </w:rPr>
      </w:pPr>
    </w:p>
    <w:p w:rsidR="007E48A9" w:rsidRDefault="007E48A9" w:rsidP="00442B2F">
      <w:pPr>
        <w:pStyle w:val="ab"/>
        <w:spacing w:line="0" w:lineRule="atLeast"/>
        <w:ind w:left="6095"/>
        <w:jc w:val="center"/>
        <w:rPr>
          <w:rFonts w:eastAsia="Calibri"/>
          <w:bCs/>
          <w:szCs w:val="28"/>
          <w:lang w:eastAsia="en-US"/>
        </w:rPr>
      </w:pPr>
    </w:p>
    <w:p w:rsidR="00CB3B56" w:rsidRDefault="00CB3B56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66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53328B" w:rsidSect="00DB60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CA5" w:rsidRDefault="00955CA5" w:rsidP="009D1ABF">
      <w:pPr>
        <w:spacing w:after="0" w:line="240" w:lineRule="auto"/>
      </w:pPr>
      <w:r>
        <w:separator/>
      </w:r>
    </w:p>
  </w:endnote>
  <w:endnote w:type="continuationSeparator" w:id="0">
    <w:p w:rsidR="00955CA5" w:rsidRDefault="00955CA5" w:rsidP="009D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CA5" w:rsidRDefault="00955CA5" w:rsidP="009D1ABF">
      <w:pPr>
        <w:spacing w:after="0" w:line="240" w:lineRule="auto"/>
      </w:pPr>
      <w:r>
        <w:separator/>
      </w:r>
    </w:p>
  </w:footnote>
  <w:footnote w:type="continuationSeparator" w:id="0">
    <w:p w:rsidR="00955CA5" w:rsidRDefault="00955CA5" w:rsidP="009D1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7723"/>
    <w:multiLevelType w:val="hybridMultilevel"/>
    <w:tmpl w:val="A6C0A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24164"/>
    <w:multiLevelType w:val="hybridMultilevel"/>
    <w:tmpl w:val="67E40538"/>
    <w:lvl w:ilvl="0" w:tplc="082CD1C8">
      <w:start w:val="2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0" w:hanging="360"/>
      </w:pPr>
    </w:lvl>
    <w:lvl w:ilvl="2" w:tplc="0419001B" w:tentative="1">
      <w:start w:val="1"/>
      <w:numFmt w:val="lowerRoman"/>
      <w:lvlText w:val="%3."/>
      <w:lvlJc w:val="right"/>
      <w:pPr>
        <w:ind w:left="5130" w:hanging="180"/>
      </w:pPr>
    </w:lvl>
    <w:lvl w:ilvl="3" w:tplc="0419000F" w:tentative="1">
      <w:start w:val="1"/>
      <w:numFmt w:val="decimal"/>
      <w:lvlText w:val="%4."/>
      <w:lvlJc w:val="left"/>
      <w:pPr>
        <w:ind w:left="5850" w:hanging="360"/>
      </w:pPr>
    </w:lvl>
    <w:lvl w:ilvl="4" w:tplc="04190019" w:tentative="1">
      <w:start w:val="1"/>
      <w:numFmt w:val="lowerLetter"/>
      <w:lvlText w:val="%5."/>
      <w:lvlJc w:val="left"/>
      <w:pPr>
        <w:ind w:left="6570" w:hanging="360"/>
      </w:pPr>
    </w:lvl>
    <w:lvl w:ilvl="5" w:tplc="0419001B" w:tentative="1">
      <w:start w:val="1"/>
      <w:numFmt w:val="lowerRoman"/>
      <w:lvlText w:val="%6."/>
      <w:lvlJc w:val="right"/>
      <w:pPr>
        <w:ind w:left="7290" w:hanging="180"/>
      </w:pPr>
    </w:lvl>
    <w:lvl w:ilvl="6" w:tplc="0419000F" w:tentative="1">
      <w:start w:val="1"/>
      <w:numFmt w:val="decimal"/>
      <w:lvlText w:val="%7."/>
      <w:lvlJc w:val="left"/>
      <w:pPr>
        <w:ind w:left="8010" w:hanging="360"/>
      </w:pPr>
    </w:lvl>
    <w:lvl w:ilvl="7" w:tplc="04190019" w:tentative="1">
      <w:start w:val="1"/>
      <w:numFmt w:val="lowerLetter"/>
      <w:lvlText w:val="%8."/>
      <w:lvlJc w:val="left"/>
      <w:pPr>
        <w:ind w:left="8730" w:hanging="360"/>
      </w:pPr>
    </w:lvl>
    <w:lvl w:ilvl="8" w:tplc="041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2">
    <w:nsid w:val="4DAF7653"/>
    <w:multiLevelType w:val="hybridMultilevel"/>
    <w:tmpl w:val="3FDC3354"/>
    <w:lvl w:ilvl="0" w:tplc="8760067C">
      <w:start w:val="4"/>
      <w:numFmt w:val="decimal"/>
      <w:lvlText w:val="%1."/>
      <w:lvlJc w:val="left"/>
      <w:pPr>
        <w:ind w:left="404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">
    <w:nsid w:val="761961F6"/>
    <w:multiLevelType w:val="hybridMultilevel"/>
    <w:tmpl w:val="67687BE2"/>
    <w:lvl w:ilvl="0" w:tplc="6602F6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619"/>
    <w:rsid w:val="00042BB3"/>
    <w:rsid w:val="000436E9"/>
    <w:rsid w:val="000A42E4"/>
    <w:rsid w:val="000A5482"/>
    <w:rsid w:val="000E0018"/>
    <w:rsid w:val="00103C31"/>
    <w:rsid w:val="001056BD"/>
    <w:rsid w:val="001304EA"/>
    <w:rsid w:val="001339A6"/>
    <w:rsid w:val="0016099A"/>
    <w:rsid w:val="001E5AB5"/>
    <w:rsid w:val="00207483"/>
    <w:rsid w:val="00217517"/>
    <w:rsid w:val="00251E76"/>
    <w:rsid w:val="00281991"/>
    <w:rsid w:val="002851D9"/>
    <w:rsid w:val="00312453"/>
    <w:rsid w:val="00343F03"/>
    <w:rsid w:val="003A28F6"/>
    <w:rsid w:val="003F3DE7"/>
    <w:rsid w:val="00431A57"/>
    <w:rsid w:val="00432C6F"/>
    <w:rsid w:val="00440188"/>
    <w:rsid w:val="00442B2F"/>
    <w:rsid w:val="0048295A"/>
    <w:rsid w:val="004D4DFE"/>
    <w:rsid w:val="004F09E2"/>
    <w:rsid w:val="005049B9"/>
    <w:rsid w:val="00506537"/>
    <w:rsid w:val="0053328B"/>
    <w:rsid w:val="0053667A"/>
    <w:rsid w:val="0054622D"/>
    <w:rsid w:val="00547094"/>
    <w:rsid w:val="0055636E"/>
    <w:rsid w:val="005700E1"/>
    <w:rsid w:val="00587B84"/>
    <w:rsid w:val="005949A4"/>
    <w:rsid w:val="005B5492"/>
    <w:rsid w:val="005C5585"/>
    <w:rsid w:val="006014A8"/>
    <w:rsid w:val="00613A0D"/>
    <w:rsid w:val="006308D8"/>
    <w:rsid w:val="00632AE5"/>
    <w:rsid w:val="00656606"/>
    <w:rsid w:val="0066154A"/>
    <w:rsid w:val="006615BB"/>
    <w:rsid w:val="00673688"/>
    <w:rsid w:val="006F0A06"/>
    <w:rsid w:val="00713BFB"/>
    <w:rsid w:val="007224DB"/>
    <w:rsid w:val="00754619"/>
    <w:rsid w:val="0076194A"/>
    <w:rsid w:val="007A76BC"/>
    <w:rsid w:val="007E0165"/>
    <w:rsid w:val="007E48A9"/>
    <w:rsid w:val="007F09F7"/>
    <w:rsid w:val="007F32D6"/>
    <w:rsid w:val="007F37E7"/>
    <w:rsid w:val="00842897"/>
    <w:rsid w:val="008B2165"/>
    <w:rsid w:val="008D3EEA"/>
    <w:rsid w:val="008D522C"/>
    <w:rsid w:val="00914EE2"/>
    <w:rsid w:val="00942C2F"/>
    <w:rsid w:val="00946DE4"/>
    <w:rsid w:val="00955CA5"/>
    <w:rsid w:val="0098092E"/>
    <w:rsid w:val="00993ABA"/>
    <w:rsid w:val="009D1ABF"/>
    <w:rsid w:val="009F5A63"/>
    <w:rsid w:val="00A0753A"/>
    <w:rsid w:val="00A34E68"/>
    <w:rsid w:val="00A550EA"/>
    <w:rsid w:val="00AC527A"/>
    <w:rsid w:val="00AF483A"/>
    <w:rsid w:val="00B15E2F"/>
    <w:rsid w:val="00B4172A"/>
    <w:rsid w:val="00B82887"/>
    <w:rsid w:val="00BE1F7A"/>
    <w:rsid w:val="00C14639"/>
    <w:rsid w:val="00C15829"/>
    <w:rsid w:val="00C53C26"/>
    <w:rsid w:val="00C724D4"/>
    <w:rsid w:val="00C75108"/>
    <w:rsid w:val="00CA22C0"/>
    <w:rsid w:val="00CB3B56"/>
    <w:rsid w:val="00CC74E8"/>
    <w:rsid w:val="00D04046"/>
    <w:rsid w:val="00D174C5"/>
    <w:rsid w:val="00D21B8B"/>
    <w:rsid w:val="00D31615"/>
    <w:rsid w:val="00D55036"/>
    <w:rsid w:val="00D64A69"/>
    <w:rsid w:val="00D7439F"/>
    <w:rsid w:val="00DA3DCF"/>
    <w:rsid w:val="00DB541E"/>
    <w:rsid w:val="00DB60CD"/>
    <w:rsid w:val="00DD4F33"/>
    <w:rsid w:val="00E3442E"/>
    <w:rsid w:val="00E56E7B"/>
    <w:rsid w:val="00E67AA0"/>
    <w:rsid w:val="00E81608"/>
    <w:rsid w:val="00E83BD4"/>
    <w:rsid w:val="00E83F5C"/>
    <w:rsid w:val="00EA1DAA"/>
    <w:rsid w:val="00EB1346"/>
    <w:rsid w:val="00EE0B4C"/>
    <w:rsid w:val="00F10FBE"/>
    <w:rsid w:val="00F151B1"/>
    <w:rsid w:val="00F27ABB"/>
    <w:rsid w:val="00F57A85"/>
    <w:rsid w:val="00F866C1"/>
    <w:rsid w:val="00F93005"/>
    <w:rsid w:val="00FA1766"/>
    <w:rsid w:val="00FD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4A"/>
  </w:style>
  <w:style w:type="paragraph" w:styleId="1">
    <w:name w:val="heading 1"/>
    <w:basedOn w:val="a"/>
    <w:next w:val="a"/>
    <w:link w:val="10"/>
    <w:qFormat/>
    <w:rsid w:val="00442B2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ABF"/>
  </w:style>
  <w:style w:type="paragraph" w:styleId="a5">
    <w:name w:val="footer"/>
    <w:basedOn w:val="a"/>
    <w:link w:val="a6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ABF"/>
  </w:style>
  <w:style w:type="paragraph" w:styleId="a7">
    <w:name w:val="Balloon Text"/>
    <w:basedOn w:val="a"/>
    <w:link w:val="a8"/>
    <w:uiPriority w:val="99"/>
    <w:semiHidden/>
    <w:unhideWhenUsed/>
    <w:rsid w:val="0034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F03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A550EA"/>
    <w:rPr>
      <w:sz w:val="24"/>
      <w:szCs w:val="24"/>
      <w:lang w:eastAsia="ar-SA"/>
    </w:rPr>
  </w:style>
  <w:style w:type="paragraph" w:styleId="aa">
    <w:name w:val="No Spacing"/>
    <w:link w:val="a9"/>
    <w:uiPriority w:val="1"/>
    <w:qFormat/>
    <w:rsid w:val="00A550EA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42B2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rsid w:val="00442B2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42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2B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D64A69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D64A69"/>
    <w:pPr>
      <w:shd w:val="clear" w:color="auto" w:fill="FFFFFF"/>
      <w:spacing w:after="0" w:line="269" w:lineRule="exact"/>
      <w:jc w:val="right"/>
      <w:outlineLvl w:val="0"/>
    </w:pPr>
    <w:rPr>
      <w:shd w:val="clear" w:color="auto" w:fill="FFFFFF"/>
    </w:rPr>
  </w:style>
  <w:style w:type="paragraph" w:styleId="ad">
    <w:name w:val="List Paragraph"/>
    <w:basedOn w:val="a"/>
    <w:uiPriority w:val="34"/>
    <w:qFormat/>
    <w:rsid w:val="006F0A06"/>
    <w:pPr>
      <w:spacing w:after="200" w:line="276" w:lineRule="auto"/>
      <w:ind w:left="720"/>
      <w:contextualSpacing/>
    </w:pPr>
  </w:style>
  <w:style w:type="character" w:styleId="ae">
    <w:name w:val="Hyperlink"/>
    <w:basedOn w:val="a0"/>
    <w:uiPriority w:val="99"/>
    <w:unhideWhenUsed/>
    <w:rsid w:val="00DB60C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rjen-yrt.ru/?cat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C11A9-4B2E-4832-9702-42ABEF1A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2322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SMART</cp:lastModifiedBy>
  <cp:revision>47</cp:revision>
  <cp:lastPrinted>2025-02-24T09:40:00Z</cp:lastPrinted>
  <dcterms:created xsi:type="dcterms:W3CDTF">2021-08-03T11:34:00Z</dcterms:created>
  <dcterms:modified xsi:type="dcterms:W3CDTF">2025-04-24T12:04:00Z</dcterms:modified>
</cp:coreProperties>
</file>