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98" w:rsidRPr="00312FCB" w:rsidRDefault="00746B98" w:rsidP="00746B98">
      <w:pPr>
        <w:jc w:val="center"/>
        <w:rPr>
          <w:rFonts w:ascii="Times New Roman" w:hAnsi="Times New Roman" w:cs="Times New Roman"/>
          <w:noProof/>
          <w:sz w:val="28"/>
          <w:szCs w:val="28"/>
          <w:lang w:eastAsia="ru-RU"/>
        </w:rPr>
      </w:pPr>
      <w:r>
        <w:rPr>
          <w:noProof/>
          <w:lang w:eastAsia="ru-RU"/>
        </w:rPr>
        <w:drawing>
          <wp:inline distT="0" distB="0" distL="0" distR="0">
            <wp:extent cx="904875" cy="933450"/>
            <wp:effectExtent l="0" t="0" r="0" b="0"/>
            <wp:docPr id="1" name="Рисунок 1" descr="gerb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020"/>
                    <pic:cNvPicPr>
                      <a:picLocks noChangeAspect="1" noChangeArrowheads="1"/>
                    </pic:cNvPicPr>
                  </pic:nvPicPr>
                  <pic:blipFill>
                    <a:blip r:embed="rId8" cstate="print"/>
                    <a:srcRect/>
                    <a:stretch>
                      <a:fillRect/>
                    </a:stretch>
                  </pic:blipFill>
                  <pic:spPr bwMode="auto">
                    <a:xfrm>
                      <a:off x="0" y="0"/>
                      <a:ext cx="904875" cy="9334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t xml:space="preserve">                                                                   </w:t>
      </w:r>
    </w:p>
    <w:p w:rsidR="00746B98" w:rsidRPr="00B705AE" w:rsidRDefault="00746B98" w:rsidP="00746B98">
      <w:pPr>
        <w:jc w:val="center"/>
        <w:rPr>
          <w:rFonts w:ascii="Times New Roman" w:hAnsi="Times New Roman" w:cs="Times New Roman"/>
          <w:b/>
          <w:noProof/>
          <w:sz w:val="28"/>
          <w:szCs w:val="28"/>
          <w:lang w:eastAsia="ru-RU"/>
        </w:rPr>
      </w:pPr>
      <w:r w:rsidRPr="00A550EA">
        <w:rPr>
          <w:rFonts w:ascii="Times New Roman" w:hAnsi="Times New Roman" w:cs="Times New Roman"/>
          <w:noProof/>
          <w:lang w:eastAsia="ru-RU"/>
        </w:rPr>
        <w:tab/>
      </w:r>
      <w:r>
        <w:rPr>
          <w:rFonts w:ascii="Times New Roman" w:hAnsi="Times New Roman" w:cs="Times New Roman"/>
          <w:noProof/>
          <w:lang w:eastAsia="ru-RU"/>
        </w:rPr>
        <w:t xml:space="preserve">                </w:t>
      </w:r>
      <w:r w:rsidRPr="00A550EA">
        <w:rPr>
          <w:rFonts w:ascii="Times New Roman" w:hAnsi="Times New Roman" w:cs="Times New Roman"/>
          <w:noProof/>
          <w:lang w:eastAsia="ru-RU"/>
        </w:rPr>
        <w:t xml:space="preserve">   </w:t>
      </w:r>
      <w:r>
        <w:rPr>
          <w:rFonts w:ascii="Times New Roman" w:hAnsi="Times New Roman" w:cs="Times New Roman"/>
          <w:noProof/>
          <w:lang w:eastAsia="ru-RU"/>
        </w:rPr>
        <w:t xml:space="preserve">                                                                                                   </w:t>
      </w:r>
      <w:r w:rsidRPr="00A550EA">
        <w:rPr>
          <w:rFonts w:ascii="Times New Roman" w:hAnsi="Times New Roman" w:cs="Times New Roman"/>
          <w:b/>
          <w:caps/>
          <w:sz w:val="32"/>
          <w:szCs w:val="32"/>
        </w:rPr>
        <w:t>АДМИНИСТРАЦИЯ СЕРЖЕНЬ-ЮРТОВСКОГО СЕЛЬСКОГО ПОСЕЛЕНИЯ ШАЛИНСКОГО МУНИЦИПАЛЬНОГО РАЙОНА</w:t>
      </w:r>
    </w:p>
    <w:p w:rsidR="00746B98" w:rsidRPr="00A550EA" w:rsidRDefault="00746B98" w:rsidP="00746B98">
      <w:pPr>
        <w:pStyle w:val="aa"/>
        <w:jc w:val="center"/>
        <w:rPr>
          <w:rFonts w:ascii="Times New Roman" w:hAnsi="Times New Roman" w:cs="Times New Roman"/>
          <w:b/>
          <w:sz w:val="32"/>
          <w:szCs w:val="32"/>
        </w:rPr>
      </w:pPr>
      <w:r w:rsidRPr="00A550EA">
        <w:rPr>
          <w:rFonts w:ascii="Times New Roman" w:hAnsi="Times New Roman" w:cs="Times New Roman"/>
          <w:b/>
          <w:sz w:val="32"/>
          <w:szCs w:val="32"/>
        </w:rPr>
        <w:t>ЧЕЧЕНСКОЙ РЕСПУБЛИКИ</w:t>
      </w:r>
    </w:p>
    <w:p w:rsidR="00746B98" w:rsidRPr="00A550EA" w:rsidRDefault="00746B98" w:rsidP="00746B98">
      <w:pPr>
        <w:pStyle w:val="aa"/>
        <w:jc w:val="center"/>
        <w:rPr>
          <w:rFonts w:ascii="Times New Roman" w:hAnsi="Times New Roman" w:cs="Times New Roman"/>
          <w:szCs w:val="28"/>
        </w:rPr>
      </w:pPr>
      <w:r w:rsidRPr="00A550EA">
        <w:rPr>
          <w:rFonts w:ascii="Times New Roman" w:hAnsi="Times New Roman" w:cs="Times New Roman"/>
          <w:szCs w:val="28"/>
        </w:rPr>
        <w:t>(АДМИНИСТРАЦИЯ СЕРЖЕНЬ-ЮРТОВСКОГО СЕЛЬСКОГО ПОСЕЛЕНИЯ ШАЛИНСКОГО МУНИЦИПАЛЬНОГО РАЙОНА)</w:t>
      </w:r>
    </w:p>
    <w:p w:rsidR="00746B98" w:rsidRPr="00A550EA" w:rsidRDefault="00746B98" w:rsidP="00746B98">
      <w:pPr>
        <w:pStyle w:val="aa"/>
        <w:jc w:val="center"/>
        <w:rPr>
          <w:rFonts w:ascii="Times New Roman" w:hAnsi="Times New Roman" w:cs="Times New Roman"/>
          <w:b/>
          <w:sz w:val="32"/>
          <w:szCs w:val="32"/>
        </w:rPr>
      </w:pPr>
      <w:r w:rsidRPr="00A550EA">
        <w:rPr>
          <w:rFonts w:ascii="Times New Roman" w:hAnsi="Times New Roman" w:cs="Times New Roman"/>
          <w:b/>
          <w:sz w:val="32"/>
          <w:szCs w:val="32"/>
        </w:rPr>
        <w:t>НОХЧИЙН РЕСПУБЛИКАН</w:t>
      </w:r>
    </w:p>
    <w:p w:rsidR="00746B98" w:rsidRPr="00A550EA" w:rsidRDefault="00746B98" w:rsidP="00746B98">
      <w:pPr>
        <w:pStyle w:val="aa"/>
        <w:jc w:val="center"/>
        <w:rPr>
          <w:rFonts w:ascii="Times New Roman" w:hAnsi="Times New Roman" w:cs="Times New Roman"/>
          <w:b/>
          <w:sz w:val="32"/>
          <w:szCs w:val="32"/>
        </w:rPr>
      </w:pPr>
      <w:r w:rsidRPr="00A550EA">
        <w:rPr>
          <w:rFonts w:ascii="Times New Roman" w:hAnsi="Times New Roman" w:cs="Times New Roman"/>
          <w:b/>
          <w:sz w:val="32"/>
          <w:szCs w:val="32"/>
        </w:rPr>
        <w:t>ШЕЛАН МУНИЦИПАЛЬНИ К1ОШТАН</w:t>
      </w:r>
    </w:p>
    <w:p w:rsidR="00746B98" w:rsidRPr="00A550EA" w:rsidRDefault="00746B98" w:rsidP="00746B98">
      <w:pPr>
        <w:pStyle w:val="aa"/>
        <w:jc w:val="center"/>
        <w:rPr>
          <w:rFonts w:ascii="Times New Roman" w:hAnsi="Times New Roman" w:cs="Times New Roman"/>
          <w:b/>
          <w:sz w:val="32"/>
          <w:szCs w:val="32"/>
        </w:rPr>
      </w:pPr>
      <w:r w:rsidRPr="00A550EA">
        <w:rPr>
          <w:rFonts w:ascii="Times New Roman" w:hAnsi="Times New Roman" w:cs="Times New Roman"/>
          <w:b/>
          <w:sz w:val="32"/>
          <w:szCs w:val="32"/>
        </w:rPr>
        <w:t>СИРЖА-ЭВЛАН АДМИНИСТРАЦИ</w:t>
      </w:r>
    </w:p>
    <w:p w:rsidR="00746B98" w:rsidRPr="00D55036" w:rsidRDefault="00746B98" w:rsidP="00746B98">
      <w:pPr>
        <w:pStyle w:val="aa"/>
        <w:jc w:val="center"/>
        <w:rPr>
          <w:rFonts w:ascii="Times New Roman" w:hAnsi="Times New Roman" w:cs="Times New Roman"/>
        </w:rPr>
      </w:pPr>
      <w:r w:rsidRPr="00D55036">
        <w:rPr>
          <w:rFonts w:ascii="Times New Roman" w:hAnsi="Times New Roman" w:cs="Times New Roman"/>
          <w:b/>
        </w:rPr>
        <w:t>(</w:t>
      </w:r>
      <w:r w:rsidRPr="00D55036">
        <w:rPr>
          <w:rFonts w:ascii="Times New Roman" w:hAnsi="Times New Roman" w:cs="Times New Roman"/>
        </w:rPr>
        <w:t>ШЕЛАН МУНИЦИПАЛЬНИ К1ОШТАН</w:t>
      </w:r>
    </w:p>
    <w:p w:rsidR="00746B98" w:rsidRPr="00D55036" w:rsidRDefault="00746B98" w:rsidP="00746B98">
      <w:pPr>
        <w:jc w:val="center"/>
        <w:rPr>
          <w:rFonts w:ascii="Times New Roman" w:hAnsi="Times New Roman" w:cs="Times New Roman"/>
          <w:sz w:val="24"/>
          <w:szCs w:val="24"/>
        </w:rPr>
      </w:pPr>
      <w:r w:rsidRPr="00D55036">
        <w:rPr>
          <w:rFonts w:ascii="Times New Roman" w:hAnsi="Times New Roman" w:cs="Times New Roman"/>
          <w:sz w:val="24"/>
          <w:szCs w:val="24"/>
        </w:rPr>
        <w:t>СИРЖА-ЭВЛАН АДМИНИСТРАЦИ</w:t>
      </w:r>
      <w:r>
        <w:rPr>
          <w:rFonts w:ascii="Times New Roman" w:hAnsi="Times New Roman" w:cs="Times New Roman"/>
          <w:sz w:val="24"/>
          <w:szCs w:val="24"/>
        </w:rPr>
        <w:t>)</w:t>
      </w:r>
    </w:p>
    <w:p w:rsidR="004C71CA" w:rsidRPr="00A550EA" w:rsidRDefault="004C71CA" w:rsidP="00EA52FB">
      <w:pPr>
        <w:pStyle w:val="aa"/>
        <w:jc w:val="center"/>
        <w:rPr>
          <w:rFonts w:ascii="Times New Roman" w:hAnsi="Times New Roman" w:cs="Times New Roman"/>
          <w:szCs w:val="28"/>
        </w:rPr>
      </w:pPr>
    </w:p>
    <w:p w:rsidR="00CB3B56" w:rsidRDefault="00A550EA" w:rsidP="001E5AB5">
      <w:pPr>
        <w:jc w:val="center"/>
        <w:rPr>
          <w:rFonts w:ascii="Times New Roman" w:eastAsia="Arial Unicode MS" w:hAnsi="Times New Roman" w:cs="Times New Roman"/>
          <w:sz w:val="28"/>
          <w:szCs w:val="28"/>
          <w:lang w:eastAsia="ru-RU"/>
        </w:rPr>
      </w:pPr>
      <w:r w:rsidRPr="00A550EA">
        <w:rPr>
          <w:rFonts w:ascii="Times New Roman" w:eastAsia="Arial Unicode MS" w:hAnsi="Times New Roman" w:cs="Times New Roman"/>
          <w:sz w:val="28"/>
          <w:szCs w:val="28"/>
          <w:lang w:eastAsia="ru-RU"/>
        </w:rPr>
        <w:t>ПОСТАНОВЛЕНИЕ</w:t>
      </w:r>
    </w:p>
    <w:p w:rsidR="00FD70EB" w:rsidRPr="00A550EA" w:rsidRDefault="00FD70EB" w:rsidP="001E5AB5">
      <w:pPr>
        <w:jc w:val="center"/>
        <w:rPr>
          <w:rFonts w:ascii="Times New Roman" w:eastAsia="Arial Unicode MS" w:hAnsi="Times New Roman" w:cs="Times New Roman"/>
          <w:sz w:val="28"/>
          <w:szCs w:val="28"/>
          <w:lang w:eastAsia="ru-RU"/>
        </w:rPr>
      </w:pPr>
    </w:p>
    <w:p w:rsidR="00CB3B56" w:rsidRDefault="00E5309B" w:rsidP="00FD70EB">
      <w:pPr>
        <w:tabs>
          <w:tab w:val="left" w:pos="708"/>
          <w:tab w:val="left" w:pos="1416"/>
          <w:tab w:val="left" w:pos="2124"/>
          <w:tab w:val="left" w:pos="2832"/>
          <w:tab w:val="left" w:pos="3540"/>
          <w:tab w:val="left" w:pos="4248"/>
          <w:tab w:val="left" w:pos="4956"/>
          <w:tab w:val="left" w:pos="7951"/>
        </w:tabs>
        <w:spacing w:after="0" w:line="240" w:lineRule="auto"/>
        <w:rPr>
          <w:rFonts w:ascii="Times New Roman" w:eastAsia="Arial Unicode MS" w:hAnsi="Times New Roman"/>
          <w:sz w:val="28"/>
          <w:szCs w:val="28"/>
          <w:lang w:eastAsia="ru-RU"/>
        </w:rPr>
      </w:pPr>
      <w:r>
        <w:rPr>
          <w:rFonts w:ascii="Times New Roman" w:eastAsia="Arial Unicode MS" w:hAnsi="Times New Roman"/>
          <w:sz w:val="28"/>
          <w:szCs w:val="28"/>
          <w:lang w:eastAsia="ru-RU"/>
        </w:rPr>
        <w:t>00.00</w:t>
      </w:r>
      <w:r w:rsidR="00FD70EB" w:rsidRPr="000025E6">
        <w:rPr>
          <w:rFonts w:ascii="Times New Roman" w:eastAsia="Arial Unicode MS" w:hAnsi="Times New Roman"/>
          <w:sz w:val="28"/>
          <w:szCs w:val="28"/>
          <w:lang w:eastAsia="ru-RU"/>
        </w:rPr>
        <w:t>.2023г.</w:t>
      </w:r>
      <w:r w:rsidR="00FD70EB">
        <w:rPr>
          <w:rFonts w:ascii="Times New Roman" w:eastAsia="Arial Unicode MS" w:hAnsi="Times New Roman"/>
          <w:sz w:val="28"/>
          <w:szCs w:val="28"/>
          <w:lang w:eastAsia="ru-RU"/>
        </w:rPr>
        <w:t xml:space="preserve">                                 </w:t>
      </w:r>
      <w:r w:rsidR="00CB3B56" w:rsidRPr="0053667A">
        <w:rPr>
          <w:rFonts w:ascii="Times New Roman" w:eastAsia="Arial Unicode MS" w:hAnsi="Times New Roman"/>
          <w:sz w:val="28"/>
          <w:szCs w:val="28"/>
          <w:lang w:eastAsia="ru-RU"/>
        </w:rPr>
        <w:t xml:space="preserve">с. </w:t>
      </w:r>
      <w:r w:rsidR="007F32D6">
        <w:rPr>
          <w:rFonts w:ascii="Times New Roman" w:eastAsia="Arial Unicode MS" w:hAnsi="Times New Roman"/>
          <w:sz w:val="28"/>
          <w:szCs w:val="28"/>
          <w:lang w:eastAsia="ru-RU"/>
        </w:rPr>
        <w:t>Сержень-Юрт</w:t>
      </w:r>
      <w:r w:rsidR="00FD70EB">
        <w:rPr>
          <w:rFonts w:ascii="Times New Roman" w:eastAsia="Arial Unicode MS" w:hAnsi="Times New Roman"/>
          <w:sz w:val="28"/>
          <w:szCs w:val="28"/>
          <w:lang w:eastAsia="ru-RU"/>
        </w:rPr>
        <w:t xml:space="preserve">                                </w:t>
      </w:r>
      <w:r w:rsidR="00BF1E8C">
        <w:rPr>
          <w:rFonts w:ascii="Times New Roman" w:eastAsia="Arial Unicode MS" w:hAnsi="Times New Roman"/>
          <w:sz w:val="28"/>
          <w:szCs w:val="28"/>
          <w:lang w:eastAsia="ru-RU"/>
        </w:rPr>
        <w:t>№</w:t>
      </w:r>
      <w:r w:rsidR="00BD3D08">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00</w:t>
      </w:r>
    </w:p>
    <w:p w:rsidR="00C724D4" w:rsidRPr="0053667A" w:rsidRDefault="00C724D4" w:rsidP="00CB3B56">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eastAsia="Arial Unicode MS" w:hAnsi="Times New Roman"/>
          <w:sz w:val="28"/>
          <w:szCs w:val="28"/>
          <w:lang w:eastAsia="ru-RU"/>
        </w:rPr>
      </w:pPr>
    </w:p>
    <w:p w:rsidR="000C78BE" w:rsidRPr="000C78BE" w:rsidRDefault="000C78BE" w:rsidP="000C78BE">
      <w:pPr>
        <w:pStyle w:val="ConsPlusNormal"/>
        <w:jc w:val="center"/>
        <w:rPr>
          <w:rFonts w:ascii="Times New Roman" w:hAnsi="Times New Roman" w:cs="Times New Roman"/>
          <w:b/>
          <w:bCs/>
          <w:sz w:val="28"/>
          <w:szCs w:val="28"/>
        </w:rPr>
      </w:pPr>
      <w:r w:rsidRPr="000C78BE">
        <w:rPr>
          <w:rFonts w:ascii="Times New Roman" w:hAnsi="Times New Roman" w:cs="Times New Roman"/>
          <w:b/>
          <w:bCs/>
          <w:sz w:val="28"/>
          <w:szCs w:val="28"/>
        </w:rPr>
        <w:t>Об утверждении порядка принятия решений о признании</w:t>
      </w:r>
    </w:p>
    <w:p w:rsidR="000C78BE" w:rsidRPr="000C78BE" w:rsidRDefault="000C78BE" w:rsidP="000C78BE">
      <w:pPr>
        <w:pStyle w:val="ConsPlusNormal"/>
        <w:jc w:val="center"/>
        <w:rPr>
          <w:rFonts w:ascii="Times New Roman" w:hAnsi="Times New Roman" w:cs="Times New Roman"/>
          <w:b/>
          <w:bCs/>
          <w:sz w:val="28"/>
          <w:szCs w:val="28"/>
        </w:rPr>
      </w:pPr>
      <w:r w:rsidRPr="000C78BE">
        <w:rPr>
          <w:rFonts w:ascii="Times New Roman" w:hAnsi="Times New Roman" w:cs="Times New Roman"/>
          <w:b/>
          <w:bCs/>
          <w:sz w:val="28"/>
          <w:szCs w:val="28"/>
        </w:rPr>
        <w:t>безнадежной к взысканию задолженности по платежам</w:t>
      </w:r>
    </w:p>
    <w:p w:rsidR="000C78BE" w:rsidRPr="000C78BE" w:rsidRDefault="000C78BE" w:rsidP="000C78BE">
      <w:pPr>
        <w:pStyle w:val="ConsPlusNormal"/>
        <w:jc w:val="center"/>
        <w:rPr>
          <w:rFonts w:ascii="Times New Roman" w:hAnsi="Times New Roman" w:cs="Times New Roman"/>
          <w:b/>
          <w:sz w:val="28"/>
          <w:szCs w:val="28"/>
        </w:rPr>
      </w:pPr>
      <w:r w:rsidRPr="000C78BE">
        <w:rPr>
          <w:rFonts w:ascii="Times New Roman" w:hAnsi="Times New Roman" w:cs="Times New Roman"/>
          <w:b/>
          <w:bCs/>
          <w:sz w:val="28"/>
          <w:szCs w:val="28"/>
        </w:rPr>
        <w:t xml:space="preserve">в бюджет </w:t>
      </w:r>
      <w:r w:rsidRPr="000C78BE">
        <w:rPr>
          <w:rFonts w:ascii="Times New Roman" w:hAnsi="Times New Roman" w:cs="Times New Roman"/>
          <w:b/>
          <w:sz w:val="28"/>
          <w:szCs w:val="28"/>
        </w:rPr>
        <w:t xml:space="preserve">муниципального образования </w:t>
      </w:r>
      <w:r w:rsidR="00A97DB3">
        <w:rPr>
          <w:rFonts w:ascii="Times New Roman" w:hAnsi="Times New Roman" w:cs="Times New Roman"/>
          <w:b/>
          <w:sz w:val="28"/>
          <w:szCs w:val="28"/>
        </w:rPr>
        <w:t>Сер</w:t>
      </w:r>
      <w:r w:rsidR="00A8277E">
        <w:rPr>
          <w:rFonts w:ascii="Times New Roman" w:hAnsi="Times New Roman" w:cs="Times New Roman"/>
          <w:b/>
          <w:sz w:val="28"/>
          <w:szCs w:val="28"/>
        </w:rPr>
        <w:t>жень-Юртовского сельского поселения Шалинского муниципального района</w:t>
      </w:r>
    </w:p>
    <w:p w:rsidR="000C78BE" w:rsidRPr="000C78BE" w:rsidRDefault="000C78BE" w:rsidP="000C78BE">
      <w:pPr>
        <w:pStyle w:val="ConsPlusNormal"/>
        <w:jc w:val="center"/>
        <w:rPr>
          <w:rFonts w:ascii="Times New Roman" w:eastAsiaTheme="minorEastAsia" w:hAnsi="Times New Roman" w:cs="Times New Roman"/>
          <w:b/>
          <w:sz w:val="28"/>
          <w:szCs w:val="28"/>
        </w:rPr>
      </w:pPr>
      <w:r w:rsidRPr="000C78BE">
        <w:rPr>
          <w:rFonts w:ascii="Times New Roman" w:eastAsiaTheme="minorEastAsia" w:hAnsi="Times New Roman" w:cs="Times New Roman"/>
          <w:b/>
          <w:sz w:val="28"/>
          <w:szCs w:val="28"/>
        </w:rPr>
        <w:t>Чеченской Республики</w:t>
      </w:r>
    </w:p>
    <w:p w:rsidR="000C78BE" w:rsidRPr="000C78BE" w:rsidRDefault="000C78BE" w:rsidP="000C78BE">
      <w:pPr>
        <w:pStyle w:val="ConsPlusNormal"/>
        <w:rPr>
          <w:rFonts w:ascii="Times New Roman" w:hAnsi="Times New Roman" w:cs="Times New Roman"/>
          <w:sz w:val="28"/>
          <w:szCs w:val="28"/>
        </w:rPr>
      </w:pPr>
    </w:p>
    <w:p w:rsidR="000C78BE" w:rsidRPr="000C78BE" w:rsidRDefault="000C78BE" w:rsidP="000C78BE">
      <w:pPr>
        <w:pStyle w:val="ConsPlusNormal"/>
        <w:ind w:firstLine="540"/>
        <w:jc w:val="both"/>
        <w:rPr>
          <w:rFonts w:ascii="Times New Roman" w:hAnsi="Times New Roman" w:cs="Times New Roman"/>
          <w:sz w:val="28"/>
          <w:szCs w:val="28"/>
        </w:rPr>
      </w:pPr>
      <w:r w:rsidRPr="000C78BE">
        <w:rPr>
          <w:rFonts w:ascii="Times New Roman" w:hAnsi="Times New Roman" w:cs="Times New Roman"/>
          <w:sz w:val="28"/>
          <w:szCs w:val="28"/>
        </w:rPr>
        <w:t xml:space="preserve">В соответствии с пунктом 4 статьи 47.2 Бюджетного кодекса Российской Федерации 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 администрация муниципального образования </w:t>
      </w:r>
      <w:r w:rsidR="00A8277E">
        <w:rPr>
          <w:rFonts w:ascii="Times New Roman" w:hAnsi="Times New Roman" w:cs="Times New Roman"/>
          <w:sz w:val="28"/>
          <w:szCs w:val="28"/>
        </w:rPr>
        <w:t>Сержень-Юртовского сельского поселения</w:t>
      </w:r>
    </w:p>
    <w:p w:rsidR="000C78BE" w:rsidRPr="000C78BE" w:rsidRDefault="000C78BE" w:rsidP="000C78BE">
      <w:pPr>
        <w:pStyle w:val="ConsPlusNormal"/>
        <w:ind w:firstLine="540"/>
        <w:jc w:val="both"/>
        <w:rPr>
          <w:rFonts w:ascii="Times New Roman" w:hAnsi="Times New Roman" w:cs="Times New Roman"/>
          <w:sz w:val="28"/>
          <w:szCs w:val="28"/>
        </w:rPr>
      </w:pPr>
      <w:r w:rsidRPr="000C78BE">
        <w:rPr>
          <w:rFonts w:ascii="Times New Roman" w:hAnsi="Times New Roman" w:cs="Times New Roman"/>
          <w:sz w:val="28"/>
          <w:szCs w:val="28"/>
        </w:rPr>
        <w:t>ПОСТАНОВЛЯЕТ:</w:t>
      </w:r>
    </w:p>
    <w:p w:rsidR="000C78BE" w:rsidRPr="000C78BE" w:rsidRDefault="000C78BE" w:rsidP="000C78BE">
      <w:pPr>
        <w:pStyle w:val="ConsPlusNormal"/>
        <w:jc w:val="both"/>
        <w:rPr>
          <w:rFonts w:ascii="Times New Roman" w:hAnsi="Times New Roman" w:cs="Times New Roman"/>
          <w:sz w:val="28"/>
          <w:szCs w:val="28"/>
        </w:rPr>
      </w:pPr>
      <w:r w:rsidRPr="000C78BE">
        <w:rPr>
          <w:rFonts w:ascii="Times New Roman" w:hAnsi="Times New Roman" w:cs="Times New Roman"/>
          <w:sz w:val="28"/>
          <w:szCs w:val="28"/>
        </w:rPr>
        <w:t xml:space="preserve">       1. Утвердить прилагаемый </w:t>
      </w:r>
      <w:hyperlink w:anchor="Par31" w:tooltip="ПОРЯДОК" w:history="1">
        <w:r w:rsidRPr="000C78BE">
          <w:rPr>
            <w:rFonts w:ascii="Times New Roman" w:hAnsi="Times New Roman" w:cs="Times New Roman"/>
            <w:color w:val="000000" w:themeColor="text1"/>
            <w:sz w:val="28"/>
            <w:szCs w:val="28"/>
          </w:rPr>
          <w:t>порядок</w:t>
        </w:r>
      </w:hyperlink>
      <w:r w:rsidRPr="000C78BE">
        <w:rPr>
          <w:rFonts w:ascii="Times New Roman" w:hAnsi="Times New Roman" w:cs="Times New Roman"/>
          <w:sz w:val="28"/>
          <w:szCs w:val="28"/>
        </w:rPr>
        <w:t xml:space="preserve"> принятия решений о признании безнадежной к взысканию задолженности по платежам в </w:t>
      </w:r>
      <w:r w:rsidRPr="000C78BE">
        <w:rPr>
          <w:rFonts w:ascii="Times New Roman" w:hAnsi="Times New Roman" w:cs="Times New Roman"/>
          <w:bCs/>
          <w:sz w:val="28"/>
          <w:szCs w:val="28"/>
        </w:rPr>
        <w:t xml:space="preserve">бюджет </w:t>
      </w:r>
      <w:r w:rsidRPr="000C78BE">
        <w:rPr>
          <w:rFonts w:ascii="Times New Roman" w:hAnsi="Times New Roman" w:cs="Times New Roman"/>
          <w:sz w:val="28"/>
          <w:szCs w:val="28"/>
        </w:rPr>
        <w:t xml:space="preserve">муниципального образования </w:t>
      </w:r>
      <w:r w:rsidR="00A8277E">
        <w:rPr>
          <w:rFonts w:ascii="Times New Roman" w:hAnsi="Times New Roman" w:cs="Times New Roman"/>
          <w:sz w:val="28"/>
          <w:szCs w:val="28"/>
        </w:rPr>
        <w:t>Сержень-Юртовского сельского поселения Шалинского муниципального района</w:t>
      </w:r>
      <w:r w:rsidRPr="000C78BE">
        <w:rPr>
          <w:rFonts w:ascii="Times New Roman" w:hAnsi="Times New Roman" w:cs="Times New Roman"/>
          <w:sz w:val="28"/>
          <w:szCs w:val="28"/>
        </w:rPr>
        <w:t xml:space="preserve"> Чеченской Республики.</w:t>
      </w:r>
    </w:p>
    <w:p w:rsidR="000C78BE" w:rsidRPr="000C78BE" w:rsidRDefault="000C78BE" w:rsidP="000C78BE">
      <w:pPr>
        <w:autoSpaceDE w:val="0"/>
        <w:autoSpaceDN w:val="0"/>
        <w:adjustRightInd w:val="0"/>
        <w:spacing w:after="0" w:line="240" w:lineRule="auto"/>
        <w:ind w:firstLine="540"/>
        <w:jc w:val="both"/>
        <w:rPr>
          <w:rFonts w:ascii="Times New Roman" w:hAnsi="Times New Roman" w:cs="Times New Roman"/>
          <w:sz w:val="28"/>
          <w:szCs w:val="28"/>
        </w:rPr>
      </w:pPr>
      <w:r w:rsidRPr="000C78BE">
        <w:rPr>
          <w:rFonts w:ascii="Times New Roman" w:hAnsi="Times New Roman" w:cs="Times New Roman"/>
          <w:sz w:val="28"/>
          <w:szCs w:val="28"/>
        </w:rPr>
        <w:t>2. Контроль за выполнением настоящего постановления оставляю за собой.</w:t>
      </w:r>
    </w:p>
    <w:p w:rsidR="000C78BE" w:rsidRPr="000C78BE" w:rsidRDefault="000C78BE" w:rsidP="000C78BE">
      <w:pPr>
        <w:autoSpaceDE w:val="0"/>
        <w:autoSpaceDN w:val="0"/>
        <w:adjustRightInd w:val="0"/>
        <w:spacing w:after="0" w:line="240" w:lineRule="auto"/>
        <w:ind w:firstLine="540"/>
        <w:jc w:val="both"/>
        <w:rPr>
          <w:rFonts w:ascii="Times New Roman" w:hAnsi="Times New Roman" w:cs="Times New Roman"/>
          <w:bCs/>
          <w:sz w:val="28"/>
          <w:szCs w:val="28"/>
        </w:rPr>
      </w:pPr>
      <w:r w:rsidRPr="000C78BE">
        <w:rPr>
          <w:rFonts w:ascii="Times New Roman" w:hAnsi="Times New Roman" w:cs="Times New Roman"/>
          <w:bCs/>
          <w:sz w:val="28"/>
          <w:szCs w:val="28"/>
        </w:rPr>
        <w:lastRenderedPageBreak/>
        <w:t xml:space="preserve">3. Разместить настоящее постановление на </w:t>
      </w:r>
      <w:r w:rsidR="00A8277E">
        <w:rPr>
          <w:rFonts w:ascii="Times New Roman" w:hAnsi="Times New Roman" w:cs="Times New Roman"/>
          <w:bCs/>
          <w:sz w:val="28"/>
          <w:szCs w:val="28"/>
        </w:rPr>
        <w:t>официальном сайте администрации Сержень-Юртовского сельского поселения</w:t>
      </w:r>
      <w:r w:rsidRPr="000C78BE">
        <w:rPr>
          <w:rFonts w:ascii="Times New Roman" w:hAnsi="Times New Roman" w:cs="Times New Roman"/>
          <w:bCs/>
          <w:sz w:val="28"/>
          <w:szCs w:val="28"/>
        </w:rPr>
        <w:t xml:space="preserve"> в информационно-телекоммуникационной сети «Интернет».</w:t>
      </w:r>
    </w:p>
    <w:p w:rsidR="000C78BE" w:rsidRPr="000C78BE" w:rsidRDefault="000C78BE" w:rsidP="000C78BE">
      <w:pPr>
        <w:autoSpaceDE w:val="0"/>
        <w:autoSpaceDN w:val="0"/>
        <w:adjustRightInd w:val="0"/>
        <w:spacing w:after="0" w:line="240" w:lineRule="auto"/>
        <w:jc w:val="both"/>
        <w:rPr>
          <w:rFonts w:ascii="Times New Roman" w:hAnsi="Times New Roman" w:cs="Times New Roman"/>
          <w:bCs/>
          <w:sz w:val="28"/>
          <w:szCs w:val="28"/>
        </w:rPr>
      </w:pPr>
      <w:r w:rsidRPr="000C78BE">
        <w:rPr>
          <w:rFonts w:ascii="Times New Roman" w:hAnsi="Times New Roman" w:cs="Times New Roman"/>
          <w:sz w:val="28"/>
          <w:szCs w:val="28"/>
        </w:rPr>
        <w:t xml:space="preserve">        4. </w:t>
      </w:r>
      <w:r w:rsidRPr="000C78BE">
        <w:rPr>
          <w:rFonts w:ascii="Times New Roman" w:hAnsi="Times New Roman" w:cs="Times New Roman"/>
          <w:bCs/>
          <w:sz w:val="28"/>
          <w:szCs w:val="28"/>
        </w:rPr>
        <w:t xml:space="preserve">Настоящее постановление подлежит направлению в прокуратуру </w:t>
      </w:r>
      <w:r w:rsidR="00A8277E">
        <w:rPr>
          <w:rFonts w:ascii="Times New Roman" w:hAnsi="Times New Roman" w:cs="Times New Roman"/>
          <w:bCs/>
          <w:sz w:val="28"/>
          <w:szCs w:val="28"/>
        </w:rPr>
        <w:t>Шалинского района</w:t>
      </w:r>
      <w:r w:rsidRPr="000C78BE">
        <w:rPr>
          <w:rFonts w:ascii="Times New Roman" w:hAnsi="Times New Roman" w:cs="Times New Roman"/>
          <w:bCs/>
          <w:i/>
          <w:sz w:val="28"/>
          <w:szCs w:val="28"/>
        </w:rPr>
        <w:t xml:space="preserve"> </w:t>
      </w:r>
      <w:r w:rsidRPr="000C78BE">
        <w:rPr>
          <w:rFonts w:ascii="Times New Roman" w:hAnsi="Times New Roman" w:cs="Times New Roman"/>
          <w:bCs/>
          <w:sz w:val="28"/>
          <w:szCs w:val="28"/>
        </w:rPr>
        <w:t>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w:t>
      </w:r>
    </w:p>
    <w:p w:rsidR="000C78BE" w:rsidRPr="000C78BE" w:rsidRDefault="000C78BE" w:rsidP="000C78BE">
      <w:pPr>
        <w:autoSpaceDE w:val="0"/>
        <w:autoSpaceDN w:val="0"/>
        <w:adjustRightInd w:val="0"/>
        <w:spacing w:after="0" w:line="240" w:lineRule="auto"/>
        <w:jc w:val="both"/>
        <w:rPr>
          <w:rFonts w:ascii="Times New Roman" w:hAnsi="Times New Roman" w:cs="Times New Roman"/>
          <w:sz w:val="28"/>
          <w:szCs w:val="28"/>
        </w:rPr>
      </w:pPr>
      <w:r w:rsidRPr="000C78BE">
        <w:rPr>
          <w:rFonts w:ascii="Times New Roman" w:eastAsia="Times New Roman" w:hAnsi="Times New Roman" w:cs="Times New Roman"/>
          <w:bCs/>
          <w:sz w:val="28"/>
          <w:szCs w:val="28"/>
        </w:rPr>
        <w:t xml:space="preserve">        5. Настоящее </w:t>
      </w:r>
      <w:r w:rsidRPr="000C78BE">
        <w:rPr>
          <w:rFonts w:ascii="Times New Roman" w:eastAsia="Times New Roman" w:hAnsi="Times New Roman" w:cs="Times New Roman"/>
          <w:sz w:val="28"/>
          <w:szCs w:val="28"/>
        </w:rPr>
        <w:t>постановление</w:t>
      </w:r>
      <w:r w:rsidRPr="000C78BE">
        <w:rPr>
          <w:rFonts w:ascii="Times New Roman" w:eastAsia="Times New Roman" w:hAnsi="Times New Roman" w:cs="Times New Roman"/>
          <w:bCs/>
          <w:sz w:val="28"/>
          <w:szCs w:val="28"/>
        </w:rPr>
        <w:t xml:space="preserve"> </w:t>
      </w:r>
      <w:r w:rsidRPr="000C78BE">
        <w:rPr>
          <w:rFonts w:ascii="Times New Roman" w:eastAsia="Times New Roman" w:hAnsi="Times New Roman" w:cs="Times New Roman"/>
          <w:sz w:val="28"/>
          <w:szCs w:val="28"/>
        </w:rPr>
        <w:t>вступает в силу на следующий день после дня его официального опубликования (обнародования).</w:t>
      </w:r>
    </w:p>
    <w:p w:rsidR="001E6746" w:rsidRPr="000C78BE" w:rsidRDefault="001E6746" w:rsidP="001E6746">
      <w:pPr>
        <w:autoSpaceDE w:val="0"/>
        <w:autoSpaceDN w:val="0"/>
        <w:adjustRightInd w:val="0"/>
        <w:spacing w:after="0" w:line="240" w:lineRule="auto"/>
        <w:jc w:val="both"/>
        <w:rPr>
          <w:rFonts w:ascii="Times New Roman" w:eastAsia="Times New Roman" w:hAnsi="Times New Roman" w:cs="Times New Roman"/>
          <w:sz w:val="28"/>
          <w:szCs w:val="28"/>
        </w:rPr>
      </w:pPr>
    </w:p>
    <w:p w:rsidR="001E6746" w:rsidRPr="000C78BE" w:rsidRDefault="001E6746" w:rsidP="001E6746">
      <w:pPr>
        <w:autoSpaceDE w:val="0"/>
        <w:autoSpaceDN w:val="0"/>
        <w:adjustRightInd w:val="0"/>
        <w:spacing w:after="0" w:line="240" w:lineRule="auto"/>
        <w:jc w:val="both"/>
        <w:rPr>
          <w:rFonts w:ascii="Times New Roman" w:hAnsi="Times New Roman" w:cs="Times New Roman"/>
          <w:sz w:val="28"/>
          <w:szCs w:val="28"/>
        </w:rPr>
      </w:pPr>
    </w:p>
    <w:p w:rsidR="00EA52FB" w:rsidRPr="000C78BE" w:rsidRDefault="00EA52FB" w:rsidP="00EA52FB">
      <w:pPr>
        <w:pStyle w:val="ConsPlusNormal"/>
        <w:ind w:firstLine="709"/>
        <w:jc w:val="both"/>
        <w:rPr>
          <w:rFonts w:ascii="Times New Roman" w:hAnsi="Times New Roman" w:cs="Times New Roman"/>
          <w:sz w:val="28"/>
          <w:szCs w:val="28"/>
          <w:shd w:val="clear" w:color="auto" w:fill="FFFFFF"/>
        </w:rPr>
      </w:pPr>
    </w:p>
    <w:p w:rsidR="00EA52FB" w:rsidRPr="000C78BE" w:rsidRDefault="00EA52FB" w:rsidP="00EA52FB">
      <w:pPr>
        <w:pStyle w:val="ConsPlusNormal"/>
        <w:ind w:firstLine="709"/>
        <w:jc w:val="both"/>
        <w:rPr>
          <w:rFonts w:ascii="Times New Roman" w:hAnsi="Times New Roman" w:cs="Times New Roman"/>
          <w:sz w:val="28"/>
          <w:szCs w:val="28"/>
        </w:rPr>
      </w:pPr>
    </w:p>
    <w:p w:rsidR="00442B2F" w:rsidRPr="000C78BE" w:rsidRDefault="00A83337" w:rsidP="00A0753A">
      <w:pPr>
        <w:widowControl w:val="0"/>
        <w:autoSpaceDE w:val="0"/>
        <w:autoSpaceDN w:val="0"/>
        <w:adjustRightInd w:val="0"/>
        <w:spacing w:after="0"/>
        <w:jc w:val="both"/>
        <w:rPr>
          <w:rFonts w:ascii="Times New Roman" w:eastAsia="Calibri" w:hAnsi="Times New Roman" w:cs="Times New Roman"/>
          <w:bCs/>
          <w:sz w:val="28"/>
          <w:szCs w:val="28"/>
        </w:rPr>
      </w:pPr>
      <w:r w:rsidRPr="000C78BE">
        <w:rPr>
          <w:rFonts w:ascii="Times New Roman" w:eastAsia="Calibri" w:hAnsi="Times New Roman" w:cs="Times New Roman"/>
          <w:bCs/>
          <w:sz w:val="28"/>
          <w:szCs w:val="28"/>
        </w:rPr>
        <w:t>И.о. главы</w:t>
      </w:r>
      <w:r w:rsidR="00442B2F" w:rsidRPr="000C78BE">
        <w:rPr>
          <w:rFonts w:ascii="Times New Roman" w:eastAsia="Calibri" w:hAnsi="Times New Roman" w:cs="Times New Roman"/>
          <w:bCs/>
          <w:sz w:val="28"/>
          <w:szCs w:val="28"/>
        </w:rPr>
        <w:t xml:space="preserve"> Администрации                                                                 </w:t>
      </w:r>
    </w:p>
    <w:p w:rsidR="00442B2F" w:rsidRPr="000C78BE" w:rsidRDefault="00746B98" w:rsidP="00A0753A">
      <w:pPr>
        <w:widowControl w:val="0"/>
        <w:autoSpaceDE w:val="0"/>
        <w:autoSpaceDN w:val="0"/>
        <w:adjustRightInd w:val="0"/>
        <w:spacing w:after="0"/>
        <w:jc w:val="both"/>
        <w:rPr>
          <w:rFonts w:ascii="Times New Roman" w:eastAsia="Calibri" w:hAnsi="Times New Roman" w:cs="Times New Roman"/>
          <w:bCs/>
          <w:sz w:val="28"/>
          <w:szCs w:val="28"/>
        </w:rPr>
      </w:pPr>
      <w:r w:rsidRPr="000C78BE">
        <w:rPr>
          <w:rFonts w:ascii="Times New Roman" w:eastAsia="Calibri" w:hAnsi="Times New Roman" w:cs="Times New Roman"/>
          <w:bCs/>
          <w:sz w:val="28"/>
          <w:szCs w:val="28"/>
        </w:rPr>
        <w:t>Сержень-Юртовского сельского поселения</w:t>
      </w:r>
      <w:r w:rsidR="00A0753A" w:rsidRPr="000C78BE">
        <w:rPr>
          <w:rFonts w:ascii="Times New Roman" w:eastAsia="Calibri" w:hAnsi="Times New Roman" w:cs="Times New Roman"/>
          <w:bCs/>
          <w:sz w:val="28"/>
          <w:szCs w:val="28"/>
        </w:rPr>
        <w:t xml:space="preserve">                   </w:t>
      </w:r>
      <w:r w:rsidR="001A472F" w:rsidRPr="000C78BE">
        <w:rPr>
          <w:rFonts w:ascii="Times New Roman" w:eastAsia="Calibri" w:hAnsi="Times New Roman" w:cs="Times New Roman"/>
          <w:bCs/>
          <w:sz w:val="28"/>
          <w:szCs w:val="28"/>
        </w:rPr>
        <w:t xml:space="preserve">      </w:t>
      </w:r>
      <w:r w:rsidR="00A83337" w:rsidRPr="000C78BE">
        <w:rPr>
          <w:rFonts w:ascii="Times New Roman" w:eastAsia="Calibri" w:hAnsi="Times New Roman" w:cs="Times New Roman"/>
          <w:bCs/>
          <w:sz w:val="28"/>
          <w:szCs w:val="28"/>
        </w:rPr>
        <w:t xml:space="preserve">    Х.Р. Насуханов</w:t>
      </w:r>
    </w:p>
    <w:p w:rsidR="00746B98" w:rsidRPr="000C78BE" w:rsidRDefault="00746B98" w:rsidP="00A0753A">
      <w:pPr>
        <w:widowControl w:val="0"/>
        <w:autoSpaceDE w:val="0"/>
        <w:autoSpaceDN w:val="0"/>
        <w:adjustRightInd w:val="0"/>
        <w:spacing w:after="0"/>
        <w:jc w:val="both"/>
        <w:rPr>
          <w:rFonts w:ascii="Times New Roman" w:eastAsia="Calibri" w:hAnsi="Times New Roman" w:cs="Times New Roman"/>
          <w:bCs/>
          <w:sz w:val="28"/>
          <w:szCs w:val="28"/>
        </w:rPr>
      </w:pPr>
    </w:p>
    <w:p w:rsidR="00746B98" w:rsidRPr="000C78BE" w:rsidRDefault="00746B98" w:rsidP="00A0753A">
      <w:pPr>
        <w:widowControl w:val="0"/>
        <w:autoSpaceDE w:val="0"/>
        <w:autoSpaceDN w:val="0"/>
        <w:adjustRightInd w:val="0"/>
        <w:spacing w:after="0"/>
        <w:jc w:val="both"/>
        <w:rPr>
          <w:rFonts w:ascii="Times New Roman" w:eastAsia="Calibri" w:hAnsi="Times New Roman" w:cs="Times New Roman"/>
          <w:bCs/>
          <w:sz w:val="28"/>
          <w:szCs w:val="28"/>
        </w:rPr>
      </w:pPr>
    </w:p>
    <w:p w:rsidR="00746B98" w:rsidRPr="000C78BE" w:rsidRDefault="00746B98" w:rsidP="00A0753A">
      <w:pPr>
        <w:widowControl w:val="0"/>
        <w:autoSpaceDE w:val="0"/>
        <w:autoSpaceDN w:val="0"/>
        <w:adjustRightInd w:val="0"/>
        <w:spacing w:after="0"/>
        <w:jc w:val="both"/>
        <w:rPr>
          <w:rFonts w:ascii="Times New Roman" w:eastAsia="Calibri" w:hAnsi="Times New Roman" w:cs="Times New Roman"/>
          <w:bCs/>
          <w:sz w:val="28"/>
          <w:szCs w:val="28"/>
        </w:rPr>
      </w:pPr>
    </w:p>
    <w:p w:rsidR="00746B98" w:rsidRPr="000C78BE" w:rsidRDefault="00746B98" w:rsidP="00A0753A">
      <w:pPr>
        <w:widowControl w:val="0"/>
        <w:autoSpaceDE w:val="0"/>
        <w:autoSpaceDN w:val="0"/>
        <w:adjustRightInd w:val="0"/>
        <w:spacing w:after="0"/>
        <w:jc w:val="both"/>
        <w:rPr>
          <w:rFonts w:ascii="Times New Roman" w:eastAsia="Calibri" w:hAnsi="Times New Roman" w:cs="Times New Roman"/>
          <w:bCs/>
          <w:sz w:val="28"/>
          <w:szCs w:val="28"/>
        </w:rPr>
      </w:pPr>
    </w:p>
    <w:p w:rsidR="00746B98" w:rsidRPr="000C78BE" w:rsidRDefault="00746B98" w:rsidP="00A0753A">
      <w:pPr>
        <w:widowControl w:val="0"/>
        <w:autoSpaceDE w:val="0"/>
        <w:autoSpaceDN w:val="0"/>
        <w:adjustRightInd w:val="0"/>
        <w:spacing w:after="0"/>
        <w:jc w:val="both"/>
        <w:rPr>
          <w:rFonts w:ascii="Times New Roman" w:eastAsia="Calibri" w:hAnsi="Times New Roman" w:cs="Times New Roman"/>
          <w:bCs/>
          <w:sz w:val="28"/>
          <w:szCs w:val="28"/>
        </w:rPr>
      </w:pPr>
    </w:p>
    <w:p w:rsidR="00746B98" w:rsidRPr="000C78BE" w:rsidRDefault="00746B98"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746B98" w:rsidRPr="000C78BE" w:rsidRDefault="00746B98" w:rsidP="00A0753A">
      <w:pPr>
        <w:widowControl w:val="0"/>
        <w:autoSpaceDE w:val="0"/>
        <w:autoSpaceDN w:val="0"/>
        <w:adjustRightInd w:val="0"/>
        <w:spacing w:after="0"/>
        <w:jc w:val="both"/>
        <w:rPr>
          <w:rFonts w:ascii="Times New Roman" w:eastAsia="Calibri" w:hAnsi="Times New Roman" w:cs="Times New Roman"/>
          <w:bCs/>
          <w:sz w:val="28"/>
          <w:szCs w:val="28"/>
        </w:rPr>
      </w:pPr>
    </w:p>
    <w:p w:rsidR="000C78BE" w:rsidRDefault="000C78BE" w:rsidP="00A0753A">
      <w:pPr>
        <w:widowControl w:val="0"/>
        <w:autoSpaceDE w:val="0"/>
        <w:autoSpaceDN w:val="0"/>
        <w:adjustRightInd w:val="0"/>
        <w:spacing w:after="0"/>
        <w:jc w:val="both"/>
        <w:rPr>
          <w:rFonts w:ascii="Times New Roman" w:eastAsia="Calibri" w:hAnsi="Times New Roman" w:cs="Times New Roman"/>
          <w:bCs/>
          <w:sz w:val="28"/>
          <w:szCs w:val="28"/>
        </w:rPr>
      </w:pPr>
    </w:p>
    <w:p w:rsidR="000C78BE" w:rsidRPr="000C78BE" w:rsidRDefault="000C78BE" w:rsidP="00A0753A">
      <w:pPr>
        <w:widowControl w:val="0"/>
        <w:autoSpaceDE w:val="0"/>
        <w:autoSpaceDN w:val="0"/>
        <w:adjustRightInd w:val="0"/>
        <w:spacing w:after="0"/>
        <w:jc w:val="both"/>
        <w:rPr>
          <w:rFonts w:ascii="Times New Roman" w:eastAsia="Calibri" w:hAnsi="Times New Roman" w:cs="Times New Roman"/>
          <w:bCs/>
          <w:sz w:val="28"/>
          <w:szCs w:val="28"/>
        </w:rPr>
      </w:pPr>
    </w:p>
    <w:p w:rsidR="001E6746" w:rsidRPr="000C78BE" w:rsidRDefault="001E6746" w:rsidP="00A0753A">
      <w:pPr>
        <w:widowControl w:val="0"/>
        <w:autoSpaceDE w:val="0"/>
        <w:autoSpaceDN w:val="0"/>
        <w:adjustRightInd w:val="0"/>
        <w:spacing w:after="0"/>
        <w:jc w:val="both"/>
        <w:rPr>
          <w:rFonts w:ascii="Times New Roman" w:eastAsia="Calibri" w:hAnsi="Times New Roman" w:cs="Times New Roman"/>
          <w:bCs/>
          <w:sz w:val="28"/>
          <w:szCs w:val="28"/>
        </w:rPr>
      </w:pPr>
    </w:p>
    <w:p w:rsidR="000C78BE" w:rsidRPr="000C78BE" w:rsidRDefault="000C78BE" w:rsidP="000C78BE">
      <w:pPr>
        <w:pStyle w:val="ConsPlusNormal"/>
        <w:jc w:val="right"/>
        <w:outlineLvl w:val="0"/>
        <w:rPr>
          <w:rFonts w:ascii="Times New Roman" w:hAnsi="Times New Roman" w:cs="Times New Roman"/>
          <w:sz w:val="28"/>
          <w:szCs w:val="28"/>
        </w:rPr>
      </w:pPr>
      <w:r w:rsidRPr="000C78BE">
        <w:rPr>
          <w:rFonts w:ascii="Times New Roman" w:hAnsi="Times New Roman" w:cs="Times New Roman"/>
          <w:sz w:val="28"/>
          <w:szCs w:val="28"/>
        </w:rPr>
        <w:lastRenderedPageBreak/>
        <w:t>Утвержден</w:t>
      </w:r>
    </w:p>
    <w:p w:rsidR="000C78BE" w:rsidRPr="000C78BE" w:rsidRDefault="000C78BE" w:rsidP="000C78BE">
      <w:pPr>
        <w:pStyle w:val="ConsPlusNormal"/>
        <w:jc w:val="right"/>
        <w:rPr>
          <w:rFonts w:ascii="Times New Roman" w:hAnsi="Times New Roman" w:cs="Times New Roman"/>
          <w:sz w:val="28"/>
          <w:szCs w:val="28"/>
        </w:rPr>
      </w:pPr>
      <w:r w:rsidRPr="000C78BE">
        <w:rPr>
          <w:rFonts w:ascii="Times New Roman" w:hAnsi="Times New Roman" w:cs="Times New Roman"/>
          <w:sz w:val="28"/>
          <w:szCs w:val="28"/>
        </w:rPr>
        <w:t>постановлением администрации</w:t>
      </w:r>
    </w:p>
    <w:p w:rsidR="000C78BE" w:rsidRPr="000C78BE" w:rsidRDefault="00A8277E" w:rsidP="000C78BE">
      <w:pPr>
        <w:pStyle w:val="ConsPlusNormal"/>
        <w:jc w:val="right"/>
        <w:rPr>
          <w:rFonts w:ascii="Times New Roman" w:hAnsi="Times New Roman" w:cs="Times New Roman"/>
          <w:sz w:val="28"/>
          <w:szCs w:val="28"/>
        </w:rPr>
      </w:pPr>
      <w:r>
        <w:rPr>
          <w:rFonts w:ascii="Times New Roman" w:hAnsi="Times New Roman" w:cs="Times New Roman"/>
          <w:sz w:val="28"/>
          <w:szCs w:val="28"/>
        </w:rPr>
        <w:t>Сержень-Юртовского сельского поселения</w:t>
      </w:r>
    </w:p>
    <w:p w:rsidR="000C78BE" w:rsidRPr="000C78BE" w:rsidRDefault="000C78BE" w:rsidP="000C78BE">
      <w:pPr>
        <w:pStyle w:val="ConsPlusNormal"/>
        <w:jc w:val="right"/>
        <w:rPr>
          <w:rFonts w:ascii="Times New Roman" w:hAnsi="Times New Roman" w:cs="Times New Roman"/>
          <w:sz w:val="28"/>
          <w:szCs w:val="28"/>
        </w:rPr>
      </w:pPr>
      <w:r w:rsidRPr="000C78BE">
        <w:rPr>
          <w:rFonts w:ascii="Times New Roman" w:hAnsi="Times New Roman" w:cs="Times New Roman"/>
          <w:sz w:val="28"/>
          <w:szCs w:val="28"/>
        </w:rPr>
        <w:t xml:space="preserve">от ________2023 г. № ___ </w:t>
      </w:r>
    </w:p>
    <w:p w:rsidR="000C78BE" w:rsidRPr="000C78BE" w:rsidRDefault="000C78BE" w:rsidP="000C78BE">
      <w:pPr>
        <w:pStyle w:val="ConsPlusNormal"/>
        <w:jc w:val="center"/>
        <w:rPr>
          <w:rFonts w:ascii="Times New Roman" w:hAnsi="Times New Roman" w:cs="Times New Roman"/>
          <w:sz w:val="28"/>
          <w:szCs w:val="28"/>
        </w:rPr>
      </w:pPr>
    </w:p>
    <w:p w:rsidR="000C78BE" w:rsidRPr="000C78BE" w:rsidRDefault="000C78BE" w:rsidP="000C78BE">
      <w:pPr>
        <w:pStyle w:val="Style14"/>
        <w:widowControl/>
        <w:rPr>
          <w:rStyle w:val="FontStyle21"/>
          <w:rFonts w:ascii="Times New Roman" w:hAnsi="Times New Roman" w:cs="Times New Roman"/>
          <w:i w:val="0"/>
          <w:color w:val="000000"/>
          <w:sz w:val="28"/>
          <w:szCs w:val="28"/>
        </w:rPr>
      </w:pPr>
      <w:bookmarkStart w:id="0" w:name="P37"/>
      <w:bookmarkEnd w:id="0"/>
    </w:p>
    <w:p w:rsidR="000C78BE" w:rsidRPr="000C78BE" w:rsidRDefault="000C78BE" w:rsidP="000C78BE">
      <w:pPr>
        <w:pStyle w:val="Style14"/>
        <w:widowControl/>
        <w:rPr>
          <w:rStyle w:val="FontStyle21"/>
          <w:rFonts w:ascii="Times New Roman" w:hAnsi="Times New Roman" w:cs="Times New Roman"/>
          <w:bCs w:val="0"/>
          <w:i w:val="0"/>
          <w:iCs w:val="0"/>
          <w:sz w:val="28"/>
          <w:szCs w:val="28"/>
        </w:rPr>
      </w:pPr>
      <w:r w:rsidRPr="000C78BE">
        <w:rPr>
          <w:rFonts w:ascii="Times New Roman" w:hAnsi="Times New Roman" w:cs="Times New Roman"/>
          <w:b/>
          <w:sz w:val="28"/>
          <w:szCs w:val="28"/>
        </w:rPr>
        <w:t>Порядок принятия решений о признании безнадежной к взысканию задолженности по платежам в бюджет</w:t>
      </w:r>
      <w:r w:rsidR="00A8277E">
        <w:rPr>
          <w:rFonts w:ascii="Times New Roman" w:hAnsi="Times New Roman" w:cs="Times New Roman"/>
          <w:b/>
          <w:sz w:val="28"/>
          <w:szCs w:val="28"/>
        </w:rPr>
        <w:t xml:space="preserve"> администрации Сержень-Юртовского сельского поселения Шалинского муниципального района </w:t>
      </w:r>
      <w:r w:rsidRPr="000C78BE">
        <w:rPr>
          <w:rFonts w:ascii="Times New Roman" w:hAnsi="Times New Roman" w:cs="Times New Roman"/>
          <w:b/>
          <w:sz w:val="28"/>
          <w:szCs w:val="28"/>
        </w:rPr>
        <w:t xml:space="preserve">Чеченской Республики </w:t>
      </w:r>
    </w:p>
    <w:p w:rsidR="000C78BE" w:rsidRPr="000C78BE" w:rsidRDefault="000C78BE" w:rsidP="000C78BE">
      <w:pPr>
        <w:pStyle w:val="Style14"/>
        <w:widowControl/>
        <w:rPr>
          <w:rStyle w:val="FontStyle21"/>
          <w:rFonts w:ascii="Times New Roman" w:hAnsi="Times New Roman" w:cs="Times New Roman"/>
          <w:b w:val="0"/>
          <w:i w:val="0"/>
          <w:color w:val="000000"/>
          <w:sz w:val="28"/>
          <w:szCs w:val="28"/>
        </w:rPr>
      </w:pPr>
    </w:p>
    <w:p w:rsidR="000C78BE" w:rsidRPr="000C78BE" w:rsidRDefault="000C78BE" w:rsidP="000C78BE">
      <w:pPr>
        <w:pStyle w:val="Style14"/>
        <w:widowControl/>
        <w:jc w:val="both"/>
        <w:rPr>
          <w:rFonts w:ascii="Times New Roman" w:hAnsi="Times New Roman" w:cs="Times New Roman"/>
          <w:sz w:val="28"/>
          <w:szCs w:val="28"/>
        </w:rPr>
      </w:pPr>
      <w:r w:rsidRPr="000C78BE">
        <w:rPr>
          <w:rFonts w:ascii="Times New Roman" w:hAnsi="Times New Roman" w:cs="Times New Roman"/>
          <w:sz w:val="28"/>
          <w:szCs w:val="28"/>
        </w:rPr>
        <w:t xml:space="preserve">          1. Порядок принятия решений о признании безнадежной к взысканию задолженности по платежам в бюджет </w:t>
      </w:r>
      <w:r w:rsidR="0017287C">
        <w:rPr>
          <w:rFonts w:ascii="Times New Roman" w:hAnsi="Times New Roman" w:cs="Times New Roman"/>
          <w:sz w:val="28"/>
          <w:szCs w:val="28"/>
        </w:rPr>
        <w:t xml:space="preserve">администрации Сержень-Юртовского сельского поселения Шалинского муниципального района </w:t>
      </w:r>
      <w:r w:rsidRPr="000C78BE">
        <w:rPr>
          <w:rFonts w:ascii="Times New Roman" w:hAnsi="Times New Roman" w:cs="Times New Roman"/>
          <w:bCs/>
          <w:sz w:val="28"/>
          <w:szCs w:val="28"/>
        </w:rPr>
        <w:t xml:space="preserve">Чеченской Республики </w:t>
      </w:r>
      <w:r w:rsidRPr="000C78BE">
        <w:rPr>
          <w:rFonts w:ascii="Times New Roman" w:hAnsi="Times New Roman" w:cs="Times New Roman"/>
          <w:sz w:val="28"/>
          <w:szCs w:val="28"/>
        </w:rPr>
        <w:t xml:space="preserve">(далее - Порядок) определяет процедуру принятия решений о признании безнадежной к взысканию задолженности по платежам в бюджет </w:t>
      </w:r>
      <w:r w:rsidR="0017287C">
        <w:rPr>
          <w:rFonts w:ascii="Times New Roman" w:hAnsi="Times New Roman" w:cs="Times New Roman"/>
          <w:sz w:val="28"/>
          <w:szCs w:val="28"/>
        </w:rPr>
        <w:t>администрации Сержень-Юртовского сельского поселения Шалинского муниципального района</w:t>
      </w:r>
      <w:r w:rsidRPr="000C78BE">
        <w:rPr>
          <w:rFonts w:ascii="Times New Roman" w:hAnsi="Times New Roman" w:cs="Times New Roman"/>
          <w:sz w:val="28"/>
          <w:szCs w:val="28"/>
        </w:rPr>
        <w:t xml:space="preserve"> Чеченской Республики, по которым главным администратором доходов бюджета является администрация </w:t>
      </w:r>
      <w:r w:rsidR="0017287C">
        <w:rPr>
          <w:rFonts w:ascii="Times New Roman" w:hAnsi="Times New Roman" w:cs="Times New Roman"/>
          <w:sz w:val="28"/>
          <w:szCs w:val="28"/>
        </w:rPr>
        <w:t>Сержень-Юртовского сельского поселения Шалинского муниципального района</w:t>
      </w:r>
      <w:r w:rsidRPr="000C78BE">
        <w:rPr>
          <w:rFonts w:ascii="Times New Roman" w:hAnsi="Times New Roman" w:cs="Times New Roman"/>
          <w:sz w:val="28"/>
          <w:szCs w:val="28"/>
        </w:rPr>
        <w:t xml:space="preserve"> Чеченская Республика (далее соответственно – администрация, администратор доходов, бюджет муниципального образования, безнадежная к взысканию задолженность).</w:t>
      </w:r>
    </w:p>
    <w:p w:rsidR="000C78BE" w:rsidRPr="000C78BE" w:rsidRDefault="000C78BE" w:rsidP="000C78BE">
      <w:pPr>
        <w:pStyle w:val="Style14"/>
        <w:ind w:firstLine="708"/>
        <w:jc w:val="both"/>
        <w:rPr>
          <w:rFonts w:ascii="Times New Roman" w:hAnsi="Times New Roman" w:cs="Times New Roman"/>
          <w:sz w:val="28"/>
          <w:szCs w:val="28"/>
        </w:rPr>
      </w:pPr>
      <w:r w:rsidRPr="000C78BE">
        <w:rPr>
          <w:rFonts w:ascii="Times New Roman" w:hAnsi="Times New Roman" w:cs="Times New Roman"/>
          <w:sz w:val="28"/>
          <w:szCs w:val="28"/>
        </w:rPr>
        <w:t xml:space="preserve">Положения Порядка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 </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2. Решение о признании безнадежной к взысканию задолженности принимается комиссией по поступлению и выбытию активов, создаваемой на постоянной основе в администрации (далее - комиссия) в составе 5 человек.</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Персональный состав комиссии утверждается распоряжением главы администрации. В состав комиссии входят председатель комиссии, заместитель председателя комиссии, секретарь комиссии, члены комиссии.</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Заседание комиссии проводит председатель комиссии, а в его отсутствие - заместитель председателя комиссии. Комиссия правомочна, если на заседании присутствует большинство от установленной численности состава комиссии.</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 xml:space="preserve">Решения комиссии принимаются путем открытого голосования большинством голосов ее членов.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делегирования ими своих </w:t>
      </w:r>
      <w:r w:rsidRPr="000C78BE">
        <w:rPr>
          <w:rFonts w:ascii="Times New Roman" w:hAnsi="Times New Roman" w:cs="Times New Roman"/>
          <w:sz w:val="28"/>
          <w:szCs w:val="28"/>
        </w:rPr>
        <w:lastRenderedPageBreak/>
        <w:t>полномочий иным лицам, не допускается.</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Ведение протокола заседания комиссии, подготовку заседаний комиссии, информирование членов комиссии о месте, дате и времени проведения заседаний комиссии осуществляет секретарь комиссии.</w:t>
      </w:r>
    </w:p>
    <w:p w:rsidR="000C78BE" w:rsidRPr="000C78BE" w:rsidRDefault="000C78BE" w:rsidP="000C78BE">
      <w:pPr>
        <w:pStyle w:val="ConsPlusNormal"/>
        <w:ind w:firstLine="709"/>
        <w:jc w:val="both"/>
        <w:rPr>
          <w:rFonts w:ascii="Times New Roman" w:hAnsi="Times New Roman" w:cs="Times New Roman"/>
          <w:sz w:val="28"/>
          <w:szCs w:val="28"/>
        </w:rPr>
      </w:pPr>
      <w:bookmarkStart w:id="1" w:name="Par46"/>
      <w:bookmarkEnd w:id="1"/>
      <w:r w:rsidRPr="000C78BE">
        <w:rPr>
          <w:rFonts w:ascii="Times New Roman" w:hAnsi="Times New Roman" w:cs="Times New Roman"/>
          <w:sz w:val="28"/>
          <w:szCs w:val="28"/>
        </w:rPr>
        <w:t>3. Задолженность признается безнадежной к взысканию в случаях, установленных пунктом 1 статьи 47.2 Бюджетного кодекса Российской Федерации, а именно в случае:</w:t>
      </w:r>
    </w:p>
    <w:p w:rsidR="000C78BE" w:rsidRPr="000C78BE" w:rsidRDefault="000C78BE" w:rsidP="000C78BE">
      <w:pPr>
        <w:pStyle w:val="ConsPlusNormal"/>
        <w:ind w:firstLine="709"/>
        <w:jc w:val="both"/>
        <w:rPr>
          <w:rFonts w:ascii="Times New Roman" w:hAnsi="Times New Roman" w:cs="Times New Roman"/>
          <w:sz w:val="28"/>
          <w:szCs w:val="28"/>
        </w:rPr>
      </w:pPr>
      <w:bookmarkStart w:id="2" w:name="Par47"/>
      <w:bookmarkEnd w:id="2"/>
      <w:r w:rsidRPr="000C78BE">
        <w:rPr>
          <w:rFonts w:ascii="Times New Roman" w:hAnsi="Times New Roman" w:cs="Times New Roman"/>
          <w:sz w:val="28"/>
          <w:szCs w:val="28"/>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C78BE" w:rsidRPr="000C78BE" w:rsidRDefault="000C78BE" w:rsidP="000C78BE">
      <w:pPr>
        <w:pStyle w:val="ConsPlusNormal"/>
        <w:ind w:firstLine="709"/>
        <w:jc w:val="both"/>
        <w:rPr>
          <w:rFonts w:ascii="Times New Roman" w:hAnsi="Times New Roman" w:cs="Times New Roman"/>
          <w:sz w:val="28"/>
          <w:szCs w:val="28"/>
        </w:rPr>
      </w:pPr>
      <w:bookmarkStart w:id="3" w:name="Par48"/>
      <w:bookmarkEnd w:id="3"/>
      <w:r w:rsidRPr="000C78BE">
        <w:rPr>
          <w:rFonts w:ascii="Times New Roman" w:hAnsi="Times New Roman" w:cs="Times New Roman"/>
          <w:sz w:val="28"/>
          <w:szCs w:val="28"/>
        </w:rPr>
        <w:t>2) признания банкротом индивидуального предпринимателя - плательщика платежей в бюджет в соответствии с Федеральным законом 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0C78BE" w:rsidRPr="000C78BE" w:rsidRDefault="000C78BE" w:rsidP="000C78BE">
      <w:pPr>
        <w:pStyle w:val="ConsPlusNormal"/>
        <w:ind w:firstLine="709"/>
        <w:jc w:val="both"/>
        <w:rPr>
          <w:rFonts w:ascii="Times New Roman" w:hAnsi="Times New Roman" w:cs="Times New Roman"/>
          <w:sz w:val="28"/>
          <w:szCs w:val="28"/>
        </w:rPr>
      </w:pPr>
      <w:bookmarkStart w:id="4" w:name="Par49"/>
      <w:bookmarkEnd w:id="4"/>
      <w:r w:rsidRPr="000C78BE">
        <w:rPr>
          <w:rFonts w:ascii="Times New Roman" w:hAnsi="Times New Roman" w:cs="Times New Roman"/>
          <w:sz w:val="28"/>
          <w:szCs w:val="28"/>
        </w:rPr>
        <w:t>3) признания банкротом гражданина, не являющегося индивидуальным предпринимателем, в соответствии с Федеральным законом от 26.10.2002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C78BE" w:rsidRPr="000C78BE" w:rsidRDefault="000C78BE" w:rsidP="000C78BE">
      <w:pPr>
        <w:pStyle w:val="ConsPlusNormal"/>
        <w:ind w:firstLine="709"/>
        <w:jc w:val="both"/>
        <w:rPr>
          <w:rFonts w:ascii="Times New Roman" w:hAnsi="Times New Roman" w:cs="Times New Roman"/>
          <w:sz w:val="28"/>
          <w:szCs w:val="28"/>
        </w:rPr>
      </w:pPr>
      <w:bookmarkStart w:id="5" w:name="Par50"/>
      <w:bookmarkEnd w:id="5"/>
      <w:r w:rsidRPr="000C78BE">
        <w:rPr>
          <w:rFonts w:ascii="Times New Roman" w:hAnsi="Times New Roman" w:cs="Times New Roman"/>
          <w:sz w:val="28"/>
          <w:szCs w:val="28"/>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C78BE" w:rsidRPr="000C78BE" w:rsidRDefault="000C78BE" w:rsidP="000C78BE">
      <w:pPr>
        <w:pStyle w:val="ConsPlusNormal"/>
        <w:ind w:firstLine="709"/>
        <w:jc w:val="both"/>
        <w:rPr>
          <w:rFonts w:ascii="Times New Roman" w:hAnsi="Times New Roman" w:cs="Times New Roman"/>
          <w:sz w:val="28"/>
          <w:szCs w:val="28"/>
        </w:rPr>
      </w:pPr>
      <w:bookmarkStart w:id="6" w:name="Par51"/>
      <w:bookmarkEnd w:id="6"/>
      <w:r w:rsidRPr="000C78BE">
        <w:rPr>
          <w:rFonts w:ascii="Times New Roman" w:hAnsi="Times New Roman" w:cs="Times New Roman"/>
          <w:sz w:val="28"/>
          <w:szCs w:val="28"/>
        </w:rPr>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утрачивает возможность взыскания задолженности по платежам в бюджет;</w:t>
      </w:r>
    </w:p>
    <w:p w:rsidR="000C78BE" w:rsidRPr="000C78BE" w:rsidRDefault="000C78BE" w:rsidP="000C78BE">
      <w:pPr>
        <w:pStyle w:val="ConsPlusNormal"/>
        <w:ind w:firstLine="709"/>
        <w:jc w:val="both"/>
        <w:rPr>
          <w:rFonts w:ascii="Times New Roman" w:hAnsi="Times New Roman" w:cs="Times New Roman"/>
          <w:sz w:val="28"/>
          <w:szCs w:val="28"/>
        </w:rPr>
      </w:pPr>
      <w:bookmarkStart w:id="7" w:name="Par52"/>
      <w:bookmarkEnd w:id="7"/>
      <w:r w:rsidRPr="000C78BE">
        <w:rPr>
          <w:rFonts w:ascii="Times New Roman" w:hAnsi="Times New Roman" w:cs="Times New Roman"/>
          <w:sz w:val="28"/>
          <w:szCs w:val="28"/>
        </w:rPr>
        <w:t>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№229-ФЗ «Об исполнительном производстве», если с даты образования задолженности по платежам в бюджет прошло более пяти лет, в следующих случаях:</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C78BE" w:rsidRPr="000C78BE" w:rsidRDefault="000C78BE" w:rsidP="000C78BE">
      <w:pPr>
        <w:pStyle w:val="ConsPlusNormal"/>
        <w:ind w:firstLine="709"/>
        <w:jc w:val="both"/>
        <w:rPr>
          <w:rFonts w:ascii="Times New Roman" w:hAnsi="Times New Roman" w:cs="Times New Roman"/>
          <w:sz w:val="28"/>
          <w:szCs w:val="28"/>
        </w:rPr>
      </w:pPr>
      <w:bookmarkStart w:id="8" w:name="Par55"/>
      <w:bookmarkEnd w:id="8"/>
      <w:r w:rsidRPr="000C78BE">
        <w:rPr>
          <w:rFonts w:ascii="Times New Roman" w:hAnsi="Times New Roman" w:cs="Times New Roman"/>
          <w:sz w:val="28"/>
          <w:szCs w:val="28"/>
        </w:rPr>
        <w:t xml:space="preserve">7) исключения юридического лица по решению регистрирующего органа из Единого государственного реестра юридических лиц и наличия </w:t>
      </w:r>
      <w:r w:rsidRPr="000C78BE">
        <w:rPr>
          <w:rFonts w:ascii="Times New Roman" w:hAnsi="Times New Roman" w:cs="Times New Roman"/>
          <w:sz w:val="28"/>
          <w:szCs w:val="28"/>
        </w:rPr>
        <w:lastRenderedPageBreak/>
        <w:t>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08.08.2001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0C78BE" w:rsidRPr="000C78BE" w:rsidRDefault="000C78BE" w:rsidP="000C78BE">
      <w:pPr>
        <w:pStyle w:val="ConsPlusNormal"/>
        <w:ind w:firstLine="709"/>
        <w:jc w:val="both"/>
        <w:rPr>
          <w:rFonts w:ascii="Times New Roman" w:hAnsi="Times New Roman" w:cs="Times New Roman"/>
          <w:sz w:val="28"/>
          <w:szCs w:val="28"/>
        </w:rPr>
      </w:pPr>
      <w:bookmarkStart w:id="9" w:name="Par56"/>
      <w:bookmarkEnd w:id="9"/>
      <w:r w:rsidRPr="000C78BE">
        <w:rPr>
          <w:rFonts w:ascii="Times New Roman" w:hAnsi="Times New Roman" w:cs="Times New Roman"/>
          <w:sz w:val="28"/>
          <w:szCs w:val="28"/>
        </w:rPr>
        <w:t>8) вынесения судьей, органом, должностным лицом, вынесшим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постановления о прекращении исполнения постановления о назначении административного наказания.</w:t>
      </w:r>
    </w:p>
    <w:p w:rsidR="000C78BE" w:rsidRPr="000C78BE" w:rsidRDefault="000C78BE" w:rsidP="000C78BE">
      <w:pPr>
        <w:pStyle w:val="ConsPlusNormal"/>
        <w:ind w:firstLine="709"/>
        <w:jc w:val="both"/>
        <w:rPr>
          <w:rFonts w:ascii="Times New Roman" w:hAnsi="Times New Roman" w:cs="Times New Roman"/>
          <w:sz w:val="28"/>
          <w:szCs w:val="28"/>
        </w:rPr>
      </w:pPr>
      <w:bookmarkStart w:id="10" w:name="Par57"/>
      <w:bookmarkEnd w:id="10"/>
      <w:r w:rsidRPr="000C78BE">
        <w:rPr>
          <w:rFonts w:ascii="Times New Roman" w:hAnsi="Times New Roman" w:cs="Times New Roman"/>
          <w:sz w:val="28"/>
          <w:szCs w:val="28"/>
        </w:rPr>
        <w:t>4. Наличие оснований для принятия решений о признании задолженности безнадежной к взысканию в бюджет муниципального образования подтверждается следующими документами:</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 xml:space="preserve">1) </w:t>
      </w:r>
      <w:hyperlink w:anchor="Par133" w:tooltip="Выписка" w:history="1">
        <w:r w:rsidRPr="000C78BE">
          <w:rPr>
            <w:rFonts w:ascii="Times New Roman" w:hAnsi="Times New Roman" w:cs="Times New Roman"/>
            <w:color w:val="000000" w:themeColor="text1"/>
            <w:sz w:val="28"/>
            <w:szCs w:val="28"/>
          </w:rPr>
          <w:t>выписка</w:t>
        </w:r>
      </w:hyperlink>
      <w:r w:rsidRPr="000C78BE">
        <w:rPr>
          <w:rFonts w:ascii="Times New Roman" w:hAnsi="Times New Roman" w:cs="Times New Roman"/>
          <w:sz w:val="28"/>
          <w:szCs w:val="28"/>
        </w:rPr>
        <w:t xml:space="preserve"> из отчетности администрации об учитываемых суммах задолженности по уплате платежей в бюджет муниципального образования, администрируемых администрацией, согласно приложению 2 к Порядку;</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2)</w:t>
      </w:r>
      <w:r w:rsidRPr="000C78BE">
        <w:rPr>
          <w:rFonts w:ascii="Times New Roman" w:hAnsi="Times New Roman" w:cs="Times New Roman"/>
          <w:color w:val="000000" w:themeColor="text1"/>
          <w:sz w:val="28"/>
          <w:szCs w:val="28"/>
        </w:rPr>
        <w:t xml:space="preserve"> </w:t>
      </w:r>
      <w:hyperlink w:anchor="Par199" w:tooltip="Справка" w:history="1">
        <w:r w:rsidRPr="000C78BE">
          <w:rPr>
            <w:rFonts w:ascii="Times New Roman" w:hAnsi="Times New Roman" w:cs="Times New Roman"/>
            <w:color w:val="000000" w:themeColor="text1"/>
            <w:sz w:val="28"/>
            <w:szCs w:val="28"/>
          </w:rPr>
          <w:t>справка</w:t>
        </w:r>
      </w:hyperlink>
      <w:r w:rsidRPr="000C78BE">
        <w:rPr>
          <w:rFonts w:ascii="Times New Roman" w:hAnsi="Times New Roman" w:cs="Times New Roman"/>
          <w:sz w:val="28"/>
          <w:szCs w:val="28"/>
        </w:rPr>
        <w:t xml:space="preserve"> администратора доходов о принятых мерах по обеспечению взыскания задолженности по платежам в бюджет муниципального образования согласно приложению 3 к Порядку;</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3) документы, устанавливающие обязательства плательщика платежей в бюджет муниципального образования по уплате этих платежей, за исключением нормативных правовых актов (договор аренды муниципального имущества и прочие документы указанного характера);</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4) документы, подтверждающие случаи признания безнадежной к взысканию задолженности, в том числе:</w:t>
      </w:r>
    </w:p>
    <w:p w:rsidR="000C78BE" w:rsidRPr="000C78BE" w:rsidRDefault="000C78BE" w:rsidP="000C78BE">
      <w:pPr>
        <w:pStyle w:val="ConsPlusNormal"/>
        <w:ind w:firstLine="709"/>
        <w:jc w:val="both"/>
        <w:rPr>
          <w:rFonts w:ascii="Times New Roman" w:hAnsi="Times New Roman" w:cs="Times New Roman"/>
          <w:color w:val="000000" w:themeColor="text1"/>
          <w:sz w:val="28"/>
          <w:szCs w:val="28"/>
        </w:rPr>
      </w:pPr>
      <w:r w:rsidRPr="000C78BE">
        <w:rPr>
          <w:rFonts w:ascii="Times New Roman" w:hAnsi="Times New Roman" w:cs="Times New Roman"/>
          <w:sz w:val="28"/>
          <w:szCs w:val="28"/>
        </w:rPr>
        <w:t xml:space="preserve">- в случае, указанном в </w:t>
      </w:r>
      <w:hyperlink w:anchor="Par47" w:tooltip="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 w:history="1">
        <w:r w:rsidRPr="000C78BE">
          <w:rPr>
            <w:rFonts w:ascii="Times New Roman" w:hAnsi="Times New Roman" w:cs="Times New Roman"/>
            <w:color w:val="000000" w:themeColor="text1"/>
            <w:sz w:val="28"/>
            <w:szCs w:val="28"/>
          </w:rPr>
          <w:t xml:space="preserve">подпункте 1 пункта </w:t>
        </w:r>
      </w:hyperlink>
      <w:r w:rsidRPr="000C78BE">
        <w:rPr>
          <w:rFonts w:ascii="Times New Roman" w:hAnsi="Times New Roman" w:cs="Times New Roman"/>
          <w:color w:val="000000" w:themeColor="text1"/>
          <w:sz w:val="28"/>
          <w:szCs w:val="28"/>
        </w:rPr>
        <w:t>3 Порядка, - документ, свидетельствующий о смерти физического лица - плательщика платежей в бюджет или подтверждающий факт объявления его умершим;</w:t>
      </w:r>
    </w:p>
    <w:p w:rsidR="000C78BE" w:rsidRPr="000C78BE" w:rsidRDefault="000C78BE" w:rsidP="000C78BE">
      <w:pPr>
        <w:pStyle w:val="ConsPlusNormal"/>
        <w:ind w:firstLine="709"/>
        <w:jc w:val="both"/>
        <w:rPr>
          <w:rFonts w:ascii="Times New Roman" w:hAnsi="Times New Roman" w:cs="Times New Roman"/>
          <w:color w:val="000000" w:themeColor="text1"/>
          <w:sz w:val="28"/>
          <w:szCs w:val="28"/>
        </w:rPr>
      </w:pPr>
      <w:r w:rsidRPr="000C78BE">
        <w:rPr>
          <w:rFonts w:ascii="Times New Roman" w:hAnsi="Times New Roman" w:cs="Times New Roman"/>
          <w:color w:val="000000" w:themeColor="text1"/>
          <w:sz w:val="28"/>
          <w:szCs w:val="28"/>
        </w:rPr>
        <w:t xml:space="preserve">- в случае, указанном в </w:t>
      </w:r>
      <w:hyperlink w:anchor="Par48" w:tooltip="2) признания банкротом индивидуального предпринимателя - плательщика платежей в бюджет в соответствии с Федеральным законом от 26.10.2002 N 127-ФЗ &quot;О несостоятельности (банкротстве)&quot; - в части задолженности по платежам в бюджет, не погашенной по причине недост" w:history="1">
        <w:r w:rsidRPr="000C78BE">
          <w:rPr>
            <w:rFonts w:ascii="Times New Roman" w:hAnsi="Times New Roman" w:cs="Times New Roman"/>
            <w:color w:val="000000" w:themeColor="text1"/>
            <w:sz w:val="28"/>
            <w:szCs w:val="28"/>
          </w:rPr>
          <w:t>подпункте 2 пункта 3</w:t>
        </w:r>
      </w:hyperlink>
      <w:r w:rsidRPr="000C78BE">
        <w:rPr>
          <w:rFonts w:ascii="Times New Roman" w:hAnsi="Times New Roman" w:cs="Times New Roman"/>
          <w:color w:val="000000" w:themeColor="text1"/>
          <w:sz w:val="28"/>
          <w:szCs w:val="28"/>
        </w:rPr>
        <w:t xml:space="preserve"> Порядка, -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w:t>
      </w:r>
      <w:r w:rsidRPr="000C78BE">
        <w:rPr>
          <w:rFonts w:ascii="Times New Roman" w:hAnsi="Times New Roman" w:cs="Times New Roman"/>
          <w:color w:val="000000" w:themeColor="text1"/>
          <w:sz w:val="28"/>
          <w:szCs w:val="28"/>
        </w:rPr>
        <w:lastRenderedPageBreak/>
        <w:t>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0C78BE" w:rsidRPr="000C78BE" w:rsidRDefault="000C78BE" w:rsidP="000C78BE">
      <w:pPr>
        <w:pStyle w:val="ConsPlusNormal"/>
        <w:ind w:firstLine="709"/>
        <w:jc w:val="both"/>
        <w:rPr>
          <w:rFonts w:ascii="Times New Roman" w:hAnsi="Times New Roman" w:cs="Times New Roman"/>
          <w:color w:val="000000" w:themeColor="text1"/>
          <w:sz w:val="28"/>
          <w:szCs w:val="28"/>
        </w:rPr>
      </w:pPr>
      <w:r w:rsidRPr="000C78BE">
        <w:rPr>
          <w:rFonts w:ascii="Times New Roman" w:hAnsi="Times New Roman" w:cs="Times New Roman"/>
          <w:color w:val="000000" w:themeColor="text1"/>
          <w:sz w:val="28"/>
          <w:szCs w:val="28"/>
        </w:rPr>
        <w:t xml:space="preserve">- в случае, указанном в </w:t>
      </w:r>
      <w:hyperlink w:anchor="Par49" w:tooltip="3) признания банкротом гражданина, не являющегося индивидуальным предпринимателем, в соответствии с Федеральным законом от 26.10.2002 N 127-ФЗ &quot;О несостоятельности (банкротстве)&quot; - в части задолженности по платежам в бюджет, не погашенной после завершения расч" w:history="1">
        <w:r w:rsidRPr="000C78BE">
          <w:rPr>
            <w:rFonts w:ascii="Times New Roman" w:hAnsi="Times New Roman" w:cs="Times New Roman"/>
            <w:color w:val="000000" w:themeColor="text1"/>
            <w:sz w:val="28"/>
            <w:szCs w:val="28"/>
          </w:rPr>
          <w:t xml:space="preserve">подпункте 3 пункта </w:t>
        </w:r>
      </w:hyperlink>
      <w:r w:rsidRPr="000C78BE">
        <w:rPr>
          <w:rFonts w:ascii="Times New Roman" w:hAnsi="Times New Roman" w:cs="Times New Roman"/>
          <w:color w:val="000000" w:themeColor="text1"/>
          <w:sz w:val="28"/>
          <w:szCs w:val="28"/>
        </w:rPr>
        <w:t>3 Порядка, - судебный акт о завершении конкурсного производства или завершении реализации имущества гражданина - плательщика платежей в бюджет;</w:t>
      </w:r>
    </w:p>
    <w:p w:rsidR="000C78BE" w:rsidRPr="000C78BE" w:rsidRDefault="000C78BE" w:rsidP="000C78BE">
      <w:pPr>
        <w:pStyle w:val="ConsPlusNormal"/>
        <w:ind w:firstLine="709"/>
        <w:jc w:val="both"/>
        <w:rPr>
          <w:rFonts w:ascii="Times New Roman" w:hAnsi="Times New Roman" w:cs="Times New Roman"/>
          <w:color w:val="000000" w:themeColor="text1"/>
          <w:sz w:val="28"/>
          <w:szCs w:val="28"/>
        </w:rPr>
      </w:pPr>
      <w:r w:rsidRPr="000C78BE">
        <w:rPr>
          <w:rFonts w:ascii="Times New Roman" w:hAnsi="Times New Roman" w:cs="Times New Roman"/>
          <w:color w:val="000000" w:themeColor="text1"/>
          <w:sz w:val="28"/>
          <w:szCs w:val="28"/>
        </w:rPr>
        <w:t xml:space="preserve">- в случае, указанном в </w:t>
      </w:r>
      <w:hyperlink w:anchor="Par50" w:tooltip="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 w:history="1">
        <w:r w:rsidRPr="000C78BE">
          <w:rPr>
            <w:rFonts w:ascii="Times New Roman" w:hAnsi="Times New Roman" w:cs="Times New Roman"/>
            <w:color w:val="000000" w:themeColor="text1"/>
            <w:sz w:val="28"/>
            <w:szCs w:val="28"/>
          </w:rPr>
          <w:t xml:space="preserve">подпункте 4 пункта </w:t>
        </w:r>
      </w:hyperlink>
      <w:r w:rsidRPr="000C78BE">
        <w:rPr>
          <w:rFonts w:ascii="Times New Roman" w:hAnsi="Times New Roman" w:cs="Times New Roman"/>
          <w:color w:val="000000" w:themeColor="text1"/>
          <w:sz w:val="28"/>
          <w:szCs w:val="28"/>
        </w:rPr>
        <w:t>3 Порядка, -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0C78BE" w:rsidRPr="000C78BE" w:rsidRDefault="000C78BE" w:rsidP="000C78BE">
      <w:pPr>
        <w:pStyle w:val="ConsPlusNormal"/>
        <w:ind w:firstLine="709"/>
        <w:jc w:val="both"/>
        <w:rPr>
          <w:rFonts w:ascii="Times New Roman" w:hAnsi="Times New Roman" w:cs="Times New Roman"/>
          <w:color w:val="000000" w:themeColor="text1"/>
          <w:sz w:val="28"/>
          <w:szCs w:val="28"/>
        </w:rPr>
      </w:pPr>
      <w:r w:rsidRPr="000C78BE">
        <w:rPr>
          <w:rFonts w:ascii="Times New Roman" w:hAnsi="Times New Roman" w:cs="Times New Roman"/>
          <w:color w:val="000000" w:themeColor="text1"/>
          <w:sz w:val="28"/>
          <w:szCs w:val="28"/>
        </w:rPr>
        <w:t xml:space="preserve">- в случае, указанном в </w:t>
      </w:r>
      <w:hyperlink w:anchor="Par51" w:tooltip="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 w:history="1">
        <w:r w:rsidRPr="000C78BE">
          <w:rPr>
            <w:rFonts w:ascii="Times New Roman" w:hAnsi="Times New Roman" w:cs="Times New Roman"/>
            <w:color w:val="000000" w:themeColor="text1"/>
            <w:sz w:val="28"/>
            <w:szCs w:val="28"/>
          </w:rPr>
          <w:t>подпункте 5 пункта 3</w:t>
        </w:r>
      </w:hyperlink>
      <w:r w:rsidRPr="000C78BE">
        <w:rPr>
          <w:rFonts w:ascii="Times New Roman" w:hAnsi="Times New Roman" w:cs="Times New Roman"/>
          <w:color w:val="000000" w:themeColor="text1"/>
          <w:sz w:val="28"/>
          <w:szCs w:val="28"/>
        </w:rPr>
        <w:t xml:space="preserve"> Порядка, - акт об амнистии или о помиловании в отношении осужденных к наказанию в виде штрафа или судебный акт, в соответствии с которым администратор доходов утрачивает возможность взыскания задолженности по платежам в бюджет;</w:t>
      </w:r>
    </w:p>
    <w:p w:rsidR="000C78BE" w:rsidRPr="000C78BE" w:rsidRDefault="000C78BE" w:rsidP="000C78BE">
      <w:pPr>
        <w:pStyle w:val="ConsPlusNormal"/>
        <w:ind w:firstLine="709"/>
        <w:jc w:val="both"/>
        <w:rPr>
          <w:rFonts w:ascii="Times New Roman" w:hAnsi="Times New Roman" w:cs="Times New Roman"/>
          <w:color w:val="000000" w:themeColor="text1"/>
          <w:sz w:val="28"/>
          <w:szCs w:val="28"/>
        </w:rPr>
      </w:pPr>
      <w:r w:rsidRPr="000C78BE">
        <w:rPr>
          <w:rFonts w:ascii="Times New Roman" w:hAnsi="Times New Roman" w:cs="Times New Roman"/>
          <w:color w:val="000000" w:themeColor="text1"/>
          <w:sz w:val="28"/>
          <w:szCs w:val="28"/>
        </w:rPr>
        <w:t xml:space="preserve">- в случае, указанном в </w:t>
      </w:r>
      <w:hyperlink w:anchor="Par52" w:tooltip="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N 229-Ф" w:history="1">
        <w:r w:rsidRPr="000C78BE">
          <w:rPr>
            <w:rFonts w:ascii="Times New Roman" w:hAnsi="Times New Roman" w:cs="Times New Roman"/>
            <w:color w:val="000000" w:themeColor="text1"/>
            <w:sz w:val="28"/>
            <w:szCs w:val="28"/>
          </w:rPr>
          <w:t xml:space="preserve">подпункте 6 пункта </w:t>
        </w:r>
      </w:hyperlink>
      <w:r w:rsidRPr="000C78BE">
        <w:rPr>
          <w:rFonts w:ascii="Times New Roman" w:hAnsi="Times New Roman" w:cs="Times New Roman"/>
          <w:color w:val="000000" w:themeColor="text1"/>
          <w:sz w:val="28"/>
          <w:szCs w:val="28"/>
        </w:rPr>
        <w:t>3 Порядка, - исполнительный документ,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color w:val="000000" w:themeColor="text1"/>
          <w:sz w:val="28"/>
          <w:szCs w:val="28"/>
        </w:rPr>
        <w:t xml:space="preserve">- в случае, указанном в </w:t>
      </w:r>
      <w:hyperlink w:anchor="Par55" w:tooltip="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 w:history="1">
        <w:r w:rsidRPr="000C78BE">
          <w:rPr>
            <w:rFonts w:ascii="Times New Roman" w:hAnsi="Times New Roman" w:cs="Times New Roman"/>
            <w:color w:val="000000" w:themeColor="text1"/>
            <w:sz w:val="28"/>
            <w:szCs w:val="28"/>
          </w:rPr>
          <w:t>подпункте 7 пункта 3</w:t>
        </w:r>
      </w:hyperlink>
      <w:r w:rsidRPr="000C78BE">
        <w:rPr>
          <w:rFonts w:ascii="Times New Roman" w:hAnsi="Times New Roman" w:cs="Times New Roman"/>
          <w:color w:val="000000" w:themeColor="text1"/>
          <w:sz w:val="28"/>
          <w:szCs w:val="28"/>
        </w:rPr>
        <w:t xml:space="preserve"> </w:t>
      </w:r>
      <w:r w:rsidRPr="000C78BE">
        <w:rPr>
          <w:rFonts w:ascii="Times New Roman" w:hAnsi="Times New Roman" w:cs="Times New Roman"/>
          <w:sz w:val="28"/>
          <w:szCs w:val="28"/>
        </w:rPr>
        <w:t>Порядка, -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 xml:space="preserve">- в случае, указанном в </w:t>
      </w:r>
      <w:hyperlink w:anchor="Par56" w:tooltip="8) вынесения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постановления о прекращении исполнения постановлени" w:history="1">
        <w:r w:rsidRPr="000C78BE">
          <w:rPr>
            <w:rFonts w:ascii="Times New Roman" w:hAnsi="Times New Roman" w:cs="Times New Roman"/>
            <w:color w:val="000000" w:themeColor="text1"/>
            <w:sz w:val="28"/>
            <w:szCs w:val="28"/>
          </w:rPr>
          <w:t>подпункте 8 пункта 3</w:t>
        </w:r>
      </w:hyperlink>
      <w:r w:rsidRPr="000C78BE">
        <w:rPr>
          <w:rFonts w:ascii="Times New Roman" w:hAnsi="Times New Roman" w:cs="Times New Roman"/>
          <w:sz w:val="28"/>
          <w:szCs w:val="28"/>
        </w:rPr>
        <w:t xml:space="preserve"> Порядка - постановление о прекращении исполнения постановления о назначении административного наказания.</w:t>
      </w:r>
    </w:p>
    <w:p w:rsidR="000C78BE" w:rsidRPr="000C78BE" w:rsidRDefault="000C78BE" w:rsidP="000C78BE">
      <w:pPr>
        <w:pStyle w:val="ConsPlusNormal"/>
        <w:ind w:firstLine="709"/>
        <w:jc w:val="both"/>
        <w:rPr>
          <w:rFonts w:ascii="Times New Roman" w:hAnsi="Times New Roman" w:cs="Times New Roman"/>
          <w:sz w:val="28"/>
          <w:szCs w:val="28"/>
        </w:rPr>
      </w:pPr>
      <w:bookmarkStart w:id="11" w:name="Par71"/>
      <w:bookmarkEnd w:id="11"/>
      <w:r w:rsidRPr="000C78BE">
        <w:rPr>
          <w:rFonts w:ascii="Times New Roman" w:hAnsi="Times New Roman" w:cs="Times New Roman"/>
          <w:sz w:val="28"/>
          <w:szCs w:val="28"/>
        </w:rPr>
        <w:t xml:space="preserve">5. Администратор доходов выявляет наличие задолженности, которая может быть признана безнадежной к взысканию, осуществляет сбор документов, предусмотренных </w:t>
      </w:r>
      <w:hyperlink w:anchor="Par57" w:tooltip="5. Наличие оснований для принятия решений о признании задолженности безнадежной к взысканию в бюджет городского округа Щербинка подтверждается следующими документами:" w:history="1">
        <w:r w:rsidRPr="000C78BE">
          <w:rPr>
            <w:rFonts w:ascii="Times New Roman" w:hAnsi="Times New Roman" w:cs="Times New Roman"/>
            <w:color w:val="000000" w:themeColor="text1"/>
            <w:sz w:val="28"/>
            <w:szCs w:val="28"/>
          </w:rPr>
          <w:t>пунктом</w:t>
        </w:r>
        <w:r w:rsidRPr="000C78BE">
          <w:rPr>
            <w:rFonts w:ascii="Times New Roman" w:hAnsi="Times New Roman" w:cs="Times New Roman"/>
            <w:color w:val="0000FF"/>
            <w:sz w:val="28"/>
            <w:szCs w:val="28"/>
          </w:rPr>
          <w:t xml:space="preserve"> </w:t>
        </w:r>
      </w:hyperlink>
      <w:r w:rsidRPr="000C78BE">
        <w:rPr>
          <w:rFonts w:ascii="Times New Roman" w:hAnsi="Times New Roman" w:cs="Times New Roman"/>
          <w:sz w:val="28"/>
          <w:szCs w:val="28"/>
        </w:rPr>
        <w:t>4 Порядка, и направляет обращение с указанными документами в комиссию, не позднее пяти рабочих дней после дня поступления в администрацию документа (документов), подтверждающего такой случай.</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При сборе документов, необходимых для принятия решения о признании задолженности безнадежной к взысканию, администратор доходов вправе в установленном законом порядке запрашивать необходимые документы или информацию в других органах, в распоряжении которых находятся необходимые документы или информация.</w:t>
      </w:r>
    </w:p>
    <w:p w:rsidR="000C78BE" w:rsidRPr="000C78BE" w:rsidRDefault="000C78BE" w:rsidP="000C78BE">
      <w:pPr>
        <w:pStyle w:val="ConsPlusNormal"/>
        <w:ind w:firstLine="709"/>
        <w:jc w:val="both"/>
        <w:rPr>
          <w:rFonts w:ascii="Times New Roman" w:hAnsi="Times New Roman" w:cs="Times New Roman"/>
          <w:sz w:val="28"/>
          <w:szCs w:val="28"/>
        </w:rPr>
      </w:pPr>
      <w:bookmarkStart w:id="12" w:name="Par73"/>
      <w:bookmarkEnd w:id="12"/>
      <w:r w:rsidRPr="000C78BE">
        <w:rPr>
          <w:rFonts w:ascii="Times New Roman" w:hAnsi="Times New Roman" w:cs="Times New Roman"/>
          <w:sz w:val="28"/>
          <w:szCs w:val="28"/>
        </w:rPr>
        <w:t>7. Срок рассмотрения комиссией документов не должен превышать десяти рабочих дней после дня их представления в комиссию.</w:t>
      </w:r>
    </w:p>
    <w:p w:rsidR="000C78BE" w:rsidRPr="000C78BE" w:rsidRDefault="000C78BE" w:rsidP="000C78BE">
      <w:pPr>
        <w:pStyle w:val="ConsPlusNormal"/>
        <w:ind w:firstLine="709"/>
        <w:jc w:val="both"/>
        <w:rPr>
          <w:rFonts w:ascii="Times New Roman" w:hAnsi="Times New Roman" w:cs="Times New Roman"/>
          <w:sz w:val="28"/>
          <w:szCs w:val="28"/>
        </w:rPr>
      </w:pPr>
      <w:bookmarkStart w:id="13" w:name="Par74"/>
      <w:bookmarkEnd w:id="13"/>
      <w:r w:rsidRPr="000C78BE">
        <w:rPr>
          <w:rFonts w:ascii="Times New Roman" w:hAnsi="Times New Roman" w:cs="Times New Roman"/>
          <w:sz w:val="28"/>
          <w:szCs w:val="28"/>
        </w:rPr>
        <w:lastRenderedPageBreak/>
        <w:t>8. По результатам рассмотрения документов комиссия принимает одно из следующих решений:</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а) признать задолженность по платежам в бюджет безнадежной к взысканию;</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б) отказать в признании задолженности по платежам в бюджет безнадежной к взысканию.</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9. По итогам заседания комиссии в течение пяти рабочих дней после дня проведения заседания оформляется и подписывается протокол ее заседания. Протокол подписывается всеми присутствовавшими на заседании членами комиссии.</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 xml:space="preserve">10. Решение комиссии о признании безнадежной к взысканию задолженности по платежам в бюджет оформляется </w:t>
      </w:r>
      <w:hyperlink w:anchor="Par92" w:tooltip="                                    АКТ" w:history="1">
        <w:r w:rsidRPr="000C78BE">
          <w:rPr>
            <w:rFonts w:ascii="Times New Roman" w:hAnsi="Times New Roman" w:cs="Times New Roman"/>
            <w:color w:val="000000" w:themeColor="text1"/>
            <w:sz w:val="28"/>
            <w:szCs w:val="28"/>
          </w:rPr>
          <w:t>актом</w:t>
        </w:r>
      </w:hyperlink>
      <w:r w:rsidRPr="000C78BE">
        <w:rPr>
          <w:rFonts w:ascii="Times New Roman" w:hAnsi="Times New Roman" w:cs="Times New Roman"/>
          <w:sz w:val="28"/>
          <w:szCs w:val="28"/>
        </w:rPr>
        <w:t xml:space="preserve"> по форме согласно приложению 1 к Порядку, который подписывается всеми присутствовавшими на заседании членами комиссии не позднее двух рабочих дней после дня его проведения. </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Указанный акт, копии документов, на основании которых комиссией принято решение о признании безнадежной к взысканию задолженности по платежам в бюджет, и проект распоряжения администрации о его утверждении, направляются главе администрации не позднее одного рабочего дня после дня подписания акта.</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Глава администрации подписывает распоряжение об утверждении акта о признании безнадежной к взысканию задолженности по платежам в бюджет не позднее пяти рабочих дней после дня поступления к нему указанного акта.</w:t>
      </w:r>
    </w:p>
    <w:p w:rsidR="000C78BE" w:rsidRPr="000C78BE" w:rsidRDefault="000C78BE" w:rsidP="000C78BE">
      <w:pPr>
        <w:pStyle w:val="ConsPlusNormal"/>
        <w:ind w:firstLine="709"/>
        <w:jc w:val="both"/>
        <w:rPr>
          <w:rFonts w:ascii="Times New Roman" w:hAnsi="Times New Roman" w:cs="Times New Roman"/>
          <w:sz w:val="28"/>
          <w:szCs w:val="28"/>
        </w:rPr>
      </w:pPr>
      <w:r w:rsidRPr="000C78BE">
        <w:rPr>
          <w:rFonts w:ascii="Times New Roman" w:hAnsi="Times New Roman" w:cs="Times New Roman"/>
          <w:sz w:val="28"/>
          <w:szCs w:val="28"/>
        </w:rPr>
        <w:t>11. Решение комиссии об отказе в признании задолженности по платежам в бюджет безнадежной к взысканию оформляется протоколом и должно содержать обоснование принятия такого решения.</w:t>
      </w:r>
    </w:p>
    <w:p w:rsidR="000C78BE" w:rsidRPr="000C78BE" w:rsidRDefault="000C78BE" w:rsidP="000C78BE">
      <w:pPr>
        <w:pStyle w:val="ConsPlusNormal"/>
        <w:jc w:val="right"/>
        <w:outlineLvl w:val="1"/>
        <w:rPr>
          <w:rFonts w:ascii="Times New Roman" w:hAnsi="Times New Roman" w:cs="Times New Roman"/>
          <w:sz w:val="28"/>
          <w:szCs w:val="28"/>
        </w:rPr>
      </w:pPr>
    </w:p>
    <w:p w:rsidR="000C78BE" w:rsidRPr="000C78BE" w:rsidRDefault="000C78BE" w:rsidP="000C78BE">
      <w:pPr>
        <w:pStyle w:val="ConsPlusNormal"/>
        <w:jc w:val="right"/>
        <w:outlineLvl w:val="1"/>
        <w:rPr>
          <w:rFonts w:ascii="Times New Roman" w:hAnsi="Times New Roman" w:cs="Times New Roman"/>
          <w:sz w:val="28"/>
          <w:szCs w:val="28"/>
        </w:rPr>
      </w:pPr>
    </w:p>
    <w:p w:rsidR="000C78BE" w:rsidRPr="000C78BE" w:rsidRDefault="000C78BE" w:rsidP="000C78BE">
      <w:pPr>
        <w:pStyle w:val="ConsPlusNormal"/>
        <w:jc w:val="right"/>
        <w:outlineLvl w:val="1"/>
        <w:rPr>
          <w:rFonts w:ascii="Times New Roman" w:hAnsi="Times New Roman" w:cs="Times New Roman"/>
          <w:sz w:val="28"/>
          <w:szCs w:val="28"/>
        </w:rPr>
      </w:pPr>
    </w:p>
    <w:p w:rsidR="000C78BE" w:rsidRPr="000C78BE" w:rsidRDefault="000C78BE" w:rsidP="000C78BE">
      <w:pPr>
        <w:pStyle w:val="ConsPlusNormal"/>
        <w:jc w:val="right"/>
        <w:outlineLvl w:val="1"/>
        <w:rPr>
          <w:rFonts w:ascii="Times New Roman" w:hAnsi="Times New Roman" w:cs="Times New Roman"/>
          <w:sz w:val="28"/>
          <w:szCs w:val="28"/>
        </w:rPr>
      </w:pPr>
    </w:p>
    <w:p w:rsidR="000C78BE" w:rsidRPr="000C78BE" w:rsidRDefault="000C78BE" w:rsidP="000C78BE">
      <w:pPr>
        <w:pStyle w:val="ConsPlusNormal"/>
        <w:jc w:val="right"/>
        <w:outlineLvl w:val="1"/>
        <w:rPr>
          <w:rFonts w:ascii="Times New Roman" w:hAnsi="Times New Roman" w:cs="Times New Roman"/>
          <w:sz w:val="28"/>
          <w:szCs w:val="28"/>
        </w:rPr>
      </w:pPr>
    </w:p>
    <w:p w:rsidR="000C78BE" w:rsidRPr="000C78BE" w:rsidRDefault="000C78BE" w:rsidP="000C78BE">
      <w:pPr>
        <w:pStyle w:val="ConsPlusNormal"/>
        <w:jc w:val="right"/>
        <w:outlineLvl w:val="1"/>
        <w:rPr>
          <w:rFonts w:ascii="Times New Roman" w:hAnsi="Times New Roman" w:cs="Times New Roman"/>
          <w:sz w:val="28"/>
          <w:szCs w:val="28"/>
        </w:rPr>
      </w:pPr>
    </w:p>
    <w:p w:rsidR="000C78BE" w:rsidRP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0C78BE" w:rsidRDefault="000C78BE" w:rsidP="000C78BE">
      <w:pPr>
        <w:pStyle w:val="ConsPlusNormal"/>
        <w:jc w:val="right"/>
        <w:outlineLvl w:val="1"/>
        <w:rPr>
          <w:rFonts w:ascii="Times New Roman" w:hAnsi="Times New Roman" w:cs="Times New Roman"/>
          <w:sz w:val="28"/>
          <w:szCs w:val="28"/>
        </w:rPr>
      </w:pPr>
    </w:p>
    <w:p w:rsidR="0017287C" w:rsidRDefault="0017287C" w:rsidP="000C78BE">
      <w:pPr>
        <w:pStyle w:val="ConsPlusNormal"/>
        <w:jc w:val="right"/>
        <w:outlineLvl w:val="1"/>
        <w:rPr>
          <w:rFonts w:ascii="Times New Roman" w:hAnsi="Times New Roman" w:cs="Times New Roman"/>
          <w:sz w:val="28"/>
          <w:szCs w:val="28"/>
        </w:rPr>
      </w:pPr>
    </w:p>
    <w:p w:rsidR="000C78BE" w:rsidRPr="000C78BE" w:rsidRDefault="000C78BE" w:rsidP="000C78BE">
      <w:pPr>
        <w:pStyle w:val="ConsPlusNormal"/>
        <w:jc w:val="right"/>
        <w:outlineLvl w:val="1"/>
        <w:rPr>
          <w:rFonts w:ascii="Times New Roman" w:hAnsi="Times New Roman" w:cs="Times New Roman"/>
          <w:sz w:val="28"/>
          <w:szCs w:val="28"/>
        </w:rPr>
      </w:pPr>
    </w:p>
    <w:p w:rsidR="000C78BE" w:rsidRPr="000C78BE" w:rsidRDefault="000C78BE" w:rsidP="000C78BE">
      <w:pPr>
        <w:pStyle w:val="ConsPlusNormal"/>
        <w:jc w:val="right"/>
        <w:outlineLvl w:val="1"/>
        <w:rPr>
          <w:rFonts w:ascii="Times New Roman" w:hAnsi="Times New Roman" w:cs="Times New Roman"/>
          <w:sz w:val="28"/>
          <w:szCs w:val="28"/>
        </w:rPr>
      </w:pPr>
      <w:r w:rsidRPr="000C78BE">
        <w:rPr>
          <w:rFonts w:ascii="Times New Roman" w:hAnsi="Times New Roman" w:cs="Times New Roman"/>
          <w:sz w:val="28"/>
          <w:szCs w:val="28"/>
        </w:rPr>
        <w:t>Приложение 1</w:t>
      </w:r>
    </w:p>
    <w:p w:rsidR="000C78BE" w:rsidRPr="000C78BE" w:rsidRDefault="000C78BE" w:rsidP="000C78BE">
      <w:pPr>
        <w:pStyle w:val="ConsPlusNormal"/>
        <w:jc w:val="right"/>
        <w:rPr>
          <w:rFonts w:ascii="Times New Roman" w:hAnsi="Times New Roman" w:cs="Times New Roman"/>
          <w:sz w:val="28"/>
          <w:szCs w:val="28"/>
        </w:rPr>
      </w:pPr>
      <w:r w:rsidRPr="000C78BE">
        <w:rPr>
          <w:rFonts w:ascii="Times New Roman" w:hAnsi="Times New Roman" w:cs="Times New Roman"/>
          <w:sz w:val="28"/>
          <w:szCs w:val="28"/>
        </w:rPr>
        <w:t>к Порядку</w:t>
      </w:r>
    </w:p>
    <w:p w:rsidR="000C78BE" w:rsidRPr="000C78BE" w:rsidRDefault="000C78BE" w:rsidP="000C78BE">
      <w:pPr>
        <w:autoSpaceDE w:val="0"/>
        <w:autoSpaceDN w:val="0"/>
        <w:adjustRightInd w:val="0"/>
        <w:spacing w:after="0" w:line="240" w:lineRule="auto"/>
        <w:jc w:val="center"/>
        <w:rPr>
          <w:rFonts w:ascii="Times New Roman" w:hAnsi="Times New Roman" w:cs="Times New Roman"/>
          <w:b/>
          <w:bCs/>
          <w:sz w:val="28"/>
          <w:szCs w:val="28"/>
        </w:rPr>
      </w:pPr>
    </w:p>
    <w:p w:rsidR="000C78BE" w:rsidRPr="000C78BE" w:rsidRDefault="000C78BE" w:rsidP="000C78BE">
      <w:pPr>
        <w:pStyle w:val="ConsPlusNonformat"/>
        <w:jc w:val="center"/>
        <w:rPr>
          <w:rFonts w:ascii="Times New Roman" w:hAnsi="Times New Roman" w:cs="Times New Roman"/>
          <w:sz w:val="28"/>
          <w:szCs w:val="28"/>
        </w:rPr>
      </w:pPr>
      <w:r w:rsidRPr="000C78BE">
        <w:rPr>
          <w:rFonts w:ascii="Times New Roman" w:hAnsi="Times New Roman" w:cs="Times New Roman"/>
          <w:sz w:val="28"/>
          <w:szCs w:val="28"/>
        </w:rPr>
        <w:t>АКТ</w:t>
      </w:r>
    </w:p>
    <w:p w:rsidR="000C78BE" w:rsidRPr="000C78BE" w:rsidRDefault="000C78BE" w:rsidP="000C78BE">
      <w:pPr>
        <w:pStyle w:val="ConsPlusNonformat"/>
        <w:jc w:val="center"/>
        <w:rPr>
          <w:rFonts w:ascii="Times New Roman" w:hAnsi="Times New Roman" w:cs="Times New Roman"/>
          <w:sz w:val="28"/>
          <w:szCs w:val="28"/>
        </w:rPr>
      </w:pPr>
      <w:r w:rsidRPr="000C78BE">
        <w:rPr>
          <w:rFonts w:ascii="Times New Roman" w:hAnsi="Times New Roman" w:cs="Times New Roman"/>
          <w:sz w:val="28"/>
          <w:szCs w:val="28"/>
        </w:rPr>
        <w:t>о признании безнадежной к взысканию задолженности</w:t>
      </w:r>
    </w:p>
    <w:p w:rsidR="000C78BE" w:rsidRPr="000C78BE" w:rsidRDefault="000C78BE" w:rsidP="000C78BE">
      <w:pPr>
        <w:pStyle w:val="ConsPlusNonformat"/>
        <w:jc w:val="center"/>
        <w:rPr>
          <w:rFonts w:ascii="Times New Roman" w:hAnsi="Times New Roman" w:cs="Times New Roman"/>
          <w:sz w:val="28"/>
          <w:szCs w:val="28"/>
        </w:rPr>
      </w:pPr>
      <w:r w:rsidRPr="000C78BE">
        <w:rPr>
          <w:rFonts w:ascii="Times New Roman" w:hAnsi="Times New Roman" w:cs="Times New Roman"/>
          <w:sz w:val="28"/>
          <w:szCs w:val="28"/>
        </w:rPr>
        <w:t xml:space="preserve">по платежам в бюджет </w:t>
      </w:r>
      <w:r w:rsidR="0017287C">
        <w:rPr>
          <w:rFonts w:ascii="Times New Roman" w:hAnsi="Times New Roman" w:cs="Times New Roman"/>
          <w:sz w:val="28"/>
          <w:szCs w:val="28"/>
        </w:rPr>
        <w:t>администрации Сержень-Юртовского сельского поселения Шалинского муниципального района</w:t>
      </w:r>
    </w:p>
    <w:p w:rsidR="000C78BE" w:rsidRPr="000C78BE" w:rsidRDefault="000C78BE" w:rsidP="000C78BE">
      <w:pPr>
        <w:pStyle w:val="ConsPlusNonformat"/>
        <w:jc w:val="center"/>
        <w:rPr>
          <w:rFonts w:ascii="Times New Roman" w:hAnsi="Times New Roman" w:cs="Times New Roman"/>
          <w:sz w:val="28"/>
          <w:szCs w:val="28"/>
        </w:rPr>
      </w:pPr>
      <w:r w:rsidRPr="000C78BE">
        <w:rPr>
          <w:rFonts w:ascii="Times New Roman" w:hAnsi="Times New Roman" w:cs="Times New Roman"/>
          <w:sz w:val="28"/>
          <w:szCs w:val="28"/>
        </w:rPr>
        <w:t xml:space="preserve">Чеченской Республики  </w:t>
      </w:r>
    </w:p>
    <w:p w:rsidR="000C78BE" w:rsidRPr="000C78BE" w:rsidRDefault="000C78BE" w:rsidP="000C78BE">
      <w:pPr>
        <w:pStyle w:val="ConsPlusNonformat"/>
        <w:jc w:val="center"/>
        <w:rPr>
          <w:rFonts w:ascii="Times New Roman" w:hAnsi="Times New Roman" w:cs="Times New Roman"/>
          <w:sz w:val="28"/>
          <w:szCs w:val="28"/>
        </w:rPr>
      </w:pPr>
    </w:p>
    <w:p w:rsidR="000C78BE" w:rsidRPr="000C78BE" w:rsidRDefault="000C78BE" w:rsidP="000C78BE">
      <w:pPr>
        <w:pStyle w:val="ConsPlusNonformat"/>
        <w:rPr>
          <w:rFonts w:ascii="Times New Roman" w:hAnsi="Times New Roman" w:cs="Times New Roman"/>
          <w:sz w:val="28"/>
          <w:szCs w:val="28"/>
        </w:rPr>
      </w:pPr>
      <w:r w:rsidRPr="000C78BE">
        <w:rPr>
          <w:rFonts w:ascii="Times New Roman" w:hAnsi="Times New Roman" w:cs="Times New Roman"/>
          <w:sz w:val="28"/>
          <w:szCs w:val="28"/>
        </w:rPr>
        <w:t xml:space="preserve">                                                от «___» ___________ 20__ г.   № ____</w:t>
      </w:r>
    </w:p>
    <w:p w:rsidR="000C78BE" w:rsidRPr="000C78BE" w:rsidRDefault="000C78BE" w:rsidP="000C78BE">
      <w:pPr>
        <w:pStyle w:val="ConsPlusNonformat"/>
        <w:jc w:val="both"/>
        <w:rPr>
          <w:rFonts w:ascii="Times New Roman" w:hAnsi="Times New Roman" w:cs="Times New Roman"/>
          <w:sz w:val="28"/>
          <w:szCs w:val="28"/>
        </w:rPr>
      </w:pPr>
    </w:p>
    <w:p w:rsidR="000C78BE" w:rsidRPr="000C78BE" w:rsidRDefault="000C78BE" w:rsidP="000C78BE">
      <w:pPr>
        <w:pStyle w:val="ConsPlusNonformat"/>
        <w:ind w:firstLine="709"/>
        <w:jc w:val="both"/>
        <w:rPr>
          <w:rFonts w:ascii="Times New Roman" w:hAnsi="Times New Roman" w:cs="Times New Roman"/>
          <w:sz w:val="28"/>
          <w:szCs w:val="28"/>
        </w:rPr>
      </w:pPr>
      <w:r w:rsidRPr="000C78BE">
        <w:rPr>
          <w:rFonts w:ascii="Times New Roman" w:hAnsi="Times New Roman" w:cs="Times New Roman"/>
          <w:sz w:val="28"/>
          <w:szCs w:val="28"/>
        </w:rPr>
        <w:t xml:space="preserve">В  соответствии  с  Порядком принятия решений о признании  безнадежной  к  взысканию  задолженности  по  платежам  в бюджет </w:t>
      </w:r>
      <w:r w:rsidR="0017287C">
        <w:rPr>
          <w:rFonts w:ascii="Times New Roman" w:hAnsi="Times New Roman" w:cs="Times New Roman"/>
          <w:sz w:val="28"/>
          <w:szCs w:val="28"/>
        </w:rPr>
        <w:t xml:space="preserve">администрации Сержень-Юртовского сельского поселения Шалинского муниципального района </w:t>
      </w:r>
      <w:r w:rsidRPr="000C78BE">
        <w:rPr>
          <w:rFonts w:ascii="Times New Roman" w:hAnsi="Times New Roman" w:cs="Times New Roman"/>
          <w:sz w:val="28"/>
          <w:szCs w:val="28"/>
        </w:rPr>
        <w:t xml:space="preserve">Чеченской Республики, утвержденного постановлением администрации </w:t>
      </w:r>
      <w:r w:rsidR="0017287C">
        <w:rPr>
          <w:rFonts w:ascii="Times New Roman" w:hAnsi="Times New Roman" w:cs="Times New Roman"/>
          <w:sz w:val="28"/>
          <w:szCs w:val="28"/>
        </w:rPr>
        <w:t xml:space="preserve">Сержень-Юртовского сельского поселения </w:t>
      </w:r>
      <w:r w:rsidRPr="000C78BE">
        <w:rPr>
          <w:rFonts w:ascii="Times New Roman" w:hAnsi="Times New Roman" w:cs="Times New Roman"/>
          <w:sz w:val="28"/>
          <w:szCs w:val="28"/>
        </w:rPr>
        <w:t>от «___» ___________ 20__ г.  № ____:</w:t>
      </w:r>
    </w:p>
    <w:p w:rsidR="000C78BE" w:rsidRPr="000C78BE" w:rsidRDefault="000C78BE" w:rsidP="000C78BE">
      <w:pPr>
        <w:pStyle w:val="ConsPlusNonformat"/>
        <w:ind w:firstLine="708"/>
        <w:jc w:val="both"/>
        <w:rPr>
          <w:rFonts w:ascii="Times New Roman" w:hAnsi="Times New Roman" w:cs="Times New Roman"/>
          <w:sz w:val="28"/>
          <w:szCs w:val="28"/>
        </w:rPr>
      </w:pPr>
      <w:r w:rsidRPr="000C78BE">
        <w:rPr>
          <w:rFonts w:ascii="Times New Roman" w:hAnsi="Times New Roman" w:cs="Times New Roman"/>
          <w:sz w:val="28"/>
          <w:szCs w:val="28"/>
        </w:rPr>
        <w:t xml:space="preserve">1.   Признать   задолженность в бюджет </w:t>
      </w:r>
      <w:r w:rsidR="0017287C">
        <w:rPr>
          <w:rFonts w:ascii="Times New Roman" w:hAnsi="Times New Roman" w:cs="Times New Roman"/>
          <w:sz w:val="28"/>
          <w:szCs w:val="28"/>
        </w:rPr>
        <w:t xml:space="preserve">администрации Сержень-Юртовского сельского поселения Шалинского муниципального района </w:t>
      </w:r>
      <w:r w:rsidRPr="000C78BE">
        <w:rPr>
          <w:rFonts w:ascii="Times New Roman" w:hAnsi="Times New Roman" w:cs="Times New Roman"/>
          <w:sz w:val="28"/>
          <w:szCs w:val="28"/>
        </w:rPr>
        <w:t>Чеченской Республики безнадежной к взысканию:</w:t>
      </w: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Полное  наименование  организации  (фамилия,  имя, отчество физического лица) __________________________________________________________________</w:t>
      </w: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 xml:space="preserve">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 </w:t>
      </w: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__________________________________________________________________</w:t>
      </w: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Сведения о платеже, по которому возникла задолженность __________________________________________________________________</w:t>
      </w: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 xml:space="preserve">Код  классификации  доходов  бюджета, по которому учитывается  задолженность по платежам в бюджет муниципального образования «________________», его наименование __________________________________________________________________Сумма  задолженности  по  платежам  в бюджет </w:t>
      </w:r>
      <w:r w:rsidR="0017287C">
        <w:rPr>
          <w:rFonts w:ascii="Times New Roman" w:hAnsi="Times New Roman" w:cs="Times New Roman"/>
          <w:sz w:val="28"/>
          <w:szCs w:val="28"/>
        </w:rPr>
        <w:t>администрации Сержень-Юртовского сельского района</w:t>
      </w:r>
      <w:r w:rsidRPr="000C78BE">
        <w:rPr>
          <w:rFonts w:ascii="Times New Roman" w:hAnsi="Times New Roman" w:cs="Times New Roman"/>
          <w:sz w:val="28"/>
          <w:szCs w:val="28"/>
        </w:rPr>
        <w:t xml:space="preserve"> __________________________________________</w:t>
      </w:r>
      <w:r w:rsidR="0017287C">
        <w:rPr>
          <w:rFonts w:ascii="Times New Roman" w:hAnsi="Times New Roman" w:cs="Times New Roman"/>
          <w:sz w:val="28"/>
          <w:szCs w:val="28"/>
        </w:rPr>
        <w:t>____________________</w:t>
      </w: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 xml:space="preserve">Сумма  задолженности  по  пеням и штрафам по соответствующим платежам в бюджет муниципального образования «__________________» </w:t>
      </w:r>
      <w:r w:rsidRPr="000C78BE">
        <w:rPr>
          <w:rFonts w:ascii="Times New Roman" w:hAnsi="Times New Roman" w:cs="Times New Roman"/>
          <w:bCs/>
          <w:sz w:val="28"/>
          <w:szCs w:val="28"/>
        </w:rPr>
        <w:t>_____________</w:t>
      </w:r>
    </w:p>
    <w:p w:rsidR="000C78BE" w:rsidRPr="000C78BE" w:rsidRDefault="000C78BE" w:rsidP="000C78BE">
      <w:pPr>
        <w:pStyle w:val="ConsPlusNonformat"/>
        <w:jc w:val="both"/>
        <w:rPr>
          <w:rFonts w:ascii="Times New Roman" w:hAnsi="Times New Roman" w:cs="Times New Roman"/>
          <w:sz w:val="28"/>
          <w:szCs w:val="28"/>
        </w:rPr>
      </w:pPr>
    </w:p>
    <w:p w:rsidR="000C78BE" w:rsidRPr="000C78BE" w:rsidRDefault="000C78BE" w:rsidP="000C78BE">
      <w:pPr>
        <w:pStyle w:val="ConsPlusNonformat"/>
        <w:ind w:firstLine="709"/>
        <w:jc w:val="both"/>
        <w:rPr>
          <w:rFonts w:ascii="Times New Roman" w:hAnsi="Times New Roman" w:cs="Times New Roman"/>
          <w:sz w:val="28"/>
          <w:szCs w:val="28"/>
        </w:rPr>
      </w:pPr>
      <w:r w:rsidRPr="000C78BE">
        <w:rPr>
          <w:rFonts w:ascii="Times New Roman" w:hAnsi="Times New Roman" w:cs="Times New Roman"/>
          <w:sz w:val="28"/>
          <w:szCs w:val="28"/>
        </w:rPr>
        <w:t xml:space="preserve">  2. Подписи членов Комиссии:</w:t>
      </w: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 xml:space="preserve">                                              _____________________________</w:t>
      </w:r>
    </w:p>
    <w:p w:rsidR="000C78BE" w:rsidRPr="000C78BE" w:rsidRDefault="000C78BE" w:rsidP="001E73FA">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 xml:space="preserve">                                              _____________________________</w:t>
      </w:r>
      <w:bookmarkStart w:id="14" w:name="_GoBack"/>
      <w:bookmarkEnd w:id="14"/>
    </w:p>
    <w:p w:rsidR="000C78BE" w:rsidRPr="000C78BE" w:rsidRDefault="000C78BE" w:rsidP="000C78BE">
      <w:pPr>
        <w:pStyle w:val="ConsPlusNormal"/>
        <w:jc w:val="right"/>
        <w:outlineLvl w:val="1"/>
        <w:rPr>
          <w:rFonts w:ascii="Times New Roman" w:hAnsi="Times New Roman" w:cs="Times New Roman"/>
          <w:sz w:val="28"/>
          <w:szCs w:val="28"/>
        </w:rPr>
      </w:pPr>
      <w:r w:rsidRPr="000C78BE">
        <w:rPr>
          <w:rFonts w:ascii="Times New Roman" w:hAnsi="Times New Roman" w:cs="Times New Roman"/>
          <w:sz w:val="28"/>
          <w:szCs w:val="28"/>
        </w:rPr>
        <w:lastRenderedPageBreak/>
        <w:t>Приложение 2</w:t>
      </w:r>
    </w:p>
    <w:p w:rsidR="000C78BE" w:rsidRPr="000C78BE" w:rsidRDefault="000C78BE" w:rsidP="000C78BE">
      <w:pPr>
        <w:pStyle w:val="ConsPlusNormal"/>
        <w:jc w:val="right"/>
        <w:rPr>
          <w:rFonts w:ascii="Times New Roman" w:hAnsi="Times New Roman" w:cs="Times New Roman"/>
          <w:sz w:val="28"/>
          <w:szCs w:val="28"/>
        </w:rPr>
      </w:pPr>
      <w:r w:rsidRPr="000C78BE">
        <w:rPr>
          <w:rFonts w:ascii="Times New Roman" w:hAnsi="Times New Roman" w:cs="Times New Roman"/>
          <w:sz w:val="28"/>
          <w:szCs w:val="28"/>
        </w:rPr>
        <w:t>к Порядку</w:t>
      </w:r>
    </w:p>
    <w:p w:rsidR="000C78BE" w:rsidRPr="000C78BE" w:rsidRDefault="000C78BE" w:rsidP="000C78BE">
      <w:pPr>
        <w:pStyle w:val="ConsPlusNormal"/>
        <w:jc w:val="both"/>
        <w:rPr>
          <w:rFonts w:ascii="Times New Roman" w:hAnsi="Times New Roman" w:cs="Times New Roman"/>
          <w:sz w:val="28"/>
          <w:szCs w:val="28"/>
        </w:rPr>
      </w:pPr>
    </w:p>
    <w:p w:rsidR="000C78BE" w:rsidRPr="000C78BE" w:rsidRDefault="000C78BE" w:rsidP="000C78BE">
      <w:pPr>
        <w:pStyle w:val="ConsPlusNormal"/>
        <w:jc w:val="center"/>
        <w:rPr>
          <w:rFonts w:ascii="Times New Roman" w:hAnsi="Times New Roman" w:cs="Times New Roman"/>
          <w:sz w:val="28"/>
          <w:szCs w:val="28"/>
        </w:rPr>
      </w:pPr>
      <w:bookmarkStart w:id="15" w:name="Par133"/>
      <w:bookmarkEnd w:id="15"/>
      <w:r w:rsidRPr="000C78BE">
        <w:rPr>
          <w:rFonts w:ascii="Times New Roman" w:hAnsi="Times New Roman" w:cs="Times New Roman"/>
          <w:sz w:val="28"/>
          <w:szCs w:val="28"/>
        </w:rPr>
        <w:t>Выписка</w:t>
      </w:r>
    </w:p>
    <w:p w:rsidR="000C78BE" w:rsidRPr="000C78BE" w:rsidRDefault="000C78BE" w:rsidP="000C78BE">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из отчетности об учитываемых суммах задолженности по уплате</w:t>
      </w:r>
    </w:p>
    <w:p w:rsidR="000C78BE" w:rsidRPr="000C78BE" w:rsidRDefault="000C78BE" w:rsidP="000C78BE">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 xml:space="preserve">платежей в бюджет </w:t>
      </w:r>
      <w:r w:rsidR="0017287C">
        <w:rPr>
          <w:rFonts w:ascii="Times New Roman" w:hAnsi="Times New Roman" w:cs="Times New Roman"/>
          <w:sz w:val="28"/>
          <w:szCs w:val="28"/>
        </w:rPr>
        <w:t xml:space="preserve">администрации Сержень-Юртовского сельского поселения Шалинского </w:t>
      </w:r>
      <w:r w:rsidR="001E73FA">
        <w:rPr>
          <w:rFonts w:ascii="Times New Roman" w:hAnsi="Times New Roman" w:cs="Times New Roman"/>
          <w:sz w:val="28"/>
          <w:szCs w:val="28"/>
        </w:rPr>
        <w:t>муниципального района</w:t>
      </w:r>
      <w:r w:rsidRPr="000C78BE">
        <w:rPr>
          <w:rFonts w:ascii="Times New Roman" w:hAnsi="Times New Roman" w:cs="Times New Roman"/>
          <w:sz w:val="28"/>
          <w:szCs w:val="28"/>
        </w:rPr>
        <w:t xml:space="preserve"> </w:t>
      </w:r>
    </w:p>
    <w:p w:rsidR="000C78BE" w:rsidRPr="000C78BE" w:rsidRDefault="000C78BE" w:rsidP="000C78BE">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 xml:space="preserve">Чеченской Республики </w:t>
      </w:r>
    </w:p>
    <w:p w:rsidR="000C78BE" w:rsidRPr="000C78BE" w:rsidRDefault="000C78BE" w:rsidP="000C78BE">
      <w:pPr>
        <w:pStyle w:val="ConsPlusNormal"/>
        <w:jc w:val="center"/>
        <w:rPr>
          <w:rFonts w:ascii="Times New Roman" w:hAnsi="Times New Roman" w:cs="Times New Roman"/>
          <w:sz w:val="28"/>
          <w:szCs w:val="28"/>
        </w:rPr>
      </w:pPr>
    </w:p>
    <w:tbl>
      <w:tblPr>
        <w:tblW w:w="10840" w:type="dxa"/>
        <w:tblInd w:w="-789" w:type="dxa"/>
        <w:tblLayout w:type="fixed"/>
        <w:tblCellMar>
          <w:top w:w="102" w:type="dxa"/>
          <w:left w:w="62" w:type="dxa"/>
          <w:bottom w:w="102" w:type="dxa"/>
          <w:right w:w="62" w:type="dxa"/>
        </w:tblCellMar>
        <w:tblLook w:val="0000"/>
      </w:tblPr>
      <w:tblGrid>
        <w:gridCol w:w="851"/>
        <w:gridCol w:w="851"/>
        <w:gridCol w:w="1134"/>
        <w:gridCol w:w="850"/>
        <w:gridCol w:w="993"/>
        <w:gridCol w:w="1417"/>
        <w:gridCol w:w="709"/>
        <w:gridCol w:w="992"/>
        <w:gridCol w:w="567"/>
        <w:gridCol w:w="992"/>
        <w:gridCol w:w="709"/>
        <w:gridCol w:w="775"/>
      </w:tblGrid>
      <w:tr w:rsidR="000C78BE" w:rsidRPr="000C78BE" w:rsidTr="009B7EAD">
        <w:tc>
          <w:tcPr>
            <w:tcW w:w="851"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 п/п</w:t>
            </w:r>
          </w:p>
        </w:tc>
        <w:tc>
          <w:tcPr>
            <w:tcW w:w="851"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Период образ. задолженности</w:t>
            </w:r>
          </w:p>
        </w:tc>
        <w:tc>
          <w:tcPr>
            <w:tcW w:w="1134"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Полное наим-ние орг-ции (фамилия, имя, отчество физ. лица)</w:t>
            </w:r>
          </w:p>
        </w:tc>
        <w:tc>
          <w:tcPr>
            <w:tcW w:w="850"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ИНН, КПП, ОГРН (ИНН физ. лица)</w:t>
            </w:r>
          </w:p>
        </w:tc>
        <w:tc>
          <w:tcPr>
            <w:tcW w:w="993"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Сведения о платеже, по которому возникла задолженность</w:t>
            </w:r>
          </w:p>
        </w:tc>
        <w:tc>
          <w:tcPr>
            <w:tcW w:w="1417"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Код классификации доходов бюджетов Российской Федерации, по которому учитывается задолженность по платежам в бюджет бюджетной системы Российской Федерации, его 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Сумма задолженности по платежам в бюджет (руб.)</w:t>
            </w:r>
          </w:p>
        </w:tc>
        <w:tc>
          <w:tcPr>
            <w:tcW w:w="992"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Сумма задолженности по пеням и штрафам по соответствующим платежам в бюджет (руб.)</w:t>
            </w:r>
          </w:p>
        </w:tc>
        <w:tc>
          <w:tcPr>
            <w:tcW w:w="567" w:type="dxa"/>
            <w:vMerge w:val="restart"/>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Всего задолженности (руб.)</w:t>
            </w:r>
          </w:p>
        </w:tc>
        <w:tc>
          <w:tcPr>
            <w:tcW w:w="2476" w:type="dxa"/>
            <w:gridSpan w:val="3"/>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 xml:space="preserve">Документы, подтверждающие случаи признания безнадежной к взысканию задолженности по платежам в бюджет </w:t>
            </w:r>
          </w:p>
        </w:tc>
      </w:tr>
      <w:tr w:rsidR="000C78BE" w:rsidRPr="000C78BE" w:rsidTr="009B7EAD">
        <w:tc>
          <w:tcPr>
            <w:tcW w:w="851"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Наим-ние док-та</w:t>
            </w:r>
          </w:p>
        </w:tc>
        <w:tc>
          <w:tcPr>
            <w:tcW w:w="709"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Дата док-та</w:t>
            </w:r>
          </w:p>
        </w:tc>
        <w:tc>
          <w:tcPr>
            <w:tcW w:w="775"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w:t>
            </w:r>
          </w:p>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 xml:space="preserve"> док-та</w:t>
            </w:r>
          </w:p>
        </w:tc>
      </w:tr>
      <w:tr w:rsidR="000C78BE" w:rsidRPr="000C78BE" w:rsidTr="009B7EAD">
        <w:tc>
          <w:tcPr>
            <w:tcW w:w="851"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В</w:t>
            </w:r>
          </w:p>
        </w:tc>
        <w:tc>
          <w:tcPr>
            <w:tcW w:w="567"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11</w:t>
            </w:r>
          </w:p>
        </w:tc>
        <w:tc>
          <w:tcPr>
            <w:tcW w:w="775"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12</w:t>
            </w:r>
          </w:p>
        </w:tc>
      </w:tr>
      <w:tr w:rsidR="000C78BE" w:rsidRPr="000C78BE" w:rsidTr="009B7EAD">
        <w:tc>
          <w:tcPr>
            <w:tcW w:w="851"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r>
      <w:tr w:rsidR="000C78BE" w:rsidRPr="000C78BE" w:rsidTr="009B7EAD">
        <w:tc>
          <w:tcPr>
            <w:tcW w:w="851"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r>
    </w:tbl>
    <w:p w:rsidR="000C78BE" w:rsidRPr="000C78BE" w:rsidRDefault="000C78BE" w:rsidP="000C78BE">
      <w:pPr>
        <w:pStyle w:val="ConsPlusNormal"/>
        <w:jc w:val="both"/>
        <w:rPr>
          <w:rFonts w:ascii="Times New Roman" w:hAnsi="Times New Roman" w:cs="Times New Roman"/>
          <w:sz w:val="28"/>
          <w:szCs w:val="28"/>
        </w:rPr>
      </w:pP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_______________________               ___________               _____________________</w:t>
      </w:r>
    </w:p>
    <w:p w:rsidR="000C78BE" w:rsidRDefault="000C78BE" w:rsidP="000C78BE">
      <w:pPr>
        <w:pStyle w:val="ConsPlusNormal"/>
        <w:outlineLvl w:val="1"/>
        <w:rPr>
          <w:rFonts w:ascii="Times New Roman" w:hAnsi="Times New Roman" w:cs="Times New Roman"/>
          <w:sz w:val="28"/>
          <w:szCs w:val="28"/>
        </w:rPr>
      </w:pPr>
      <w:r w:rsidRPr="000C78BE">
        <w:rPr>
          <w:rFonts w:ascii="Times New Roman" w:hAnsi="Times New Roman" w:cs="Times New Roman"/>
          <w:sz w:val="28"/>
          <w:szCs w:val="28"/>
        </w:rPr>
        <w:t xml:space="preserve">    (должность)                                      (подпись)                               (Ф.И.О.)</w:t>
      </w:r>
    </w:p>
    <w:p w:rsidR="000C78BE" w:rsidRPr="000C78BE" w:rsidRDefault="000C78BE" w:rsidP="000C78BE">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78BE">
        <w:rPr>
          <w:rFonts w:ascii="Times New Roman" w:hAnsi="Times New Roman" w:cs="Times New Roman"/>
          <w:sz w:val="28"/>
          <w:szCs w:val="28"/>
        </w:rPr>
        <w:t>Приложение 3</w:t>
      </w:r>
    </w:p>
    <w:p w:rsidR="000C78BE" w:rsidRPr="000C78BE" w:rsidRDefault="000C78BE" w:rsidP="000C78BE">
      <w:pPr>
        <w:pStyle w:val="ConsPlusNormal"/>
        <w:jc w:val="right"/>
        <w:rPr>
          <w:rFonts w:ascii="Times New Roman" w:hAnsi="Times New Roman" w:cs="Times New Roman"/>
          <w:sz w:val="28"/>
          <w:szCs w:val="28"/>
        </w:rPr>
      </w:pPr>
      <w:r w:rsidRPr="000C78BE">
        <w:rPr>
          <w:rFonts w:ascii="Times New Roman" w:hAnsi="Times New Roman" w:cs="Times New Roman"/>
          <w:sz w:val="28"/>
          <w:szCs w:val="28"/>
        </w:rPr>
        <w:t>к Порядку</w:t>
      </w:r>
    </w:p>
    <w:p w:rsidR="000C78BE" w:rsidRPr="000C78BE" w:rsidRDefault="000C78BE" w:rsidP="000C78BE">
      <w:pPr>
        <w:pStyle w:val="ConsPlusNormal"/>
        <w:jc w:val="both"/>
        <w:rPr>
          <w:rFonts w:ascii="Times New Roman" w:hAnsi="Times New Roman" w:cs="Times New Roman"/>
          <w:sz w:val="28"/>
          <w:szCs w:val="28"/>
        </w:rPr>
      </w:pPr>
    </w:p>
    <w:p w:rsidR="000C78BE" w:rsidRPr="000C78BE" w:rsidRDefault="000C78BE" w:rsidP="000C78BE">
      <w:pPr>
        <w:pStyle w:val="ConsPlusNormal"/>
        <w:jc w:val="center"/>
        <w:rPr>
          <w:rFonts w:ascii="Times New Roman" w:hAnsi="Times New Roman" w:cs="Times New Roman"/>
          <w:sz w:val="28"/>
          <w:szCs w:val="28"/>
        </w:rPr>
      </w:pPr>
      <w:bookmarkStart w:id="16" w:name="Par199"/>
      <w:bookmarkEnd w:id="16"/>
      <w:r w:rsidRPr="000C78BE">
        <w:rPr>
          <w:rFonts w:ascii="Times New Roman" w:hAnsi="Times New Roman" w:cs="Times New Roman"/>
          <w:sz w:val="28"/>
          <w:szCs w:val="28"/>
        </w:rPr>
        <w:t>Справка</w:t>
      </w:r>
    </w:p>
    <w:p w:rsidR="000C78BE" w:rsidRPr="000C78BE" w:rsidRDefault="000C78BE" w:rsidP="000C78BE">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администратора доходов бюджета о принятых мерах</w:t>
      </w:r>
    </w:p>
    <w:p w:rsidR="000C78BE" w:rsidRPr="000C78BE" w:rsidRDefault="000C78BE" w:rsidP="000C78BE">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по обеспечению взыскания задолженности по платежам в</w:t>
      </w:r>
    </w:p>
    <w:p w:rsidR="000C78BE" w:rsidRPr="000C78BE" w:rsidRDefault="000C78BE" w:rsidP="000C78BE">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 xml:space="preserve">бюджет </w:t>
      </w:r>
      <w:r w:rsidR="001E73FA">
        <w:rPr>
          <w:rFonts w:ascii="Times New Roman" w:hAnsi="Times New Roman" w:cs="Times New Roman"/>
          <w:sz w:val="28"/>
          <w:szCs w:val="28"/>
        </w:rPr>
        <w:t xml:space="preserve">администрации </w:t>
      </w:r>
      <w:r w:rsidR="00BE4C1A">
        <w:rPr>
          <w:rFonts w:ascii="Times New Roman" w:hAnsi="Times New Roman" w:cs="Times New Roman"/>
          <w:sz w:val="28"/>
          <w:szCs w:val="28"/>
        </w:rPr>
        <w:t xml:space="preserve"> </w:t>
      </w:r>
      <w:r w:rsidR="005D2073">
        <w:rPr>
          <w:rFonts w:ascii="Times New Roman" w:hAnsi="Times New Roman" w:cs="Times New Roman"/>
          <w:sz w:val="28"/>
          <w:szCs w:val="28"/>
        </w:rPr>
        <w:t xml:space="preserve">Сержень-Юртовского сельского поселения Шалинского муниципального района </w:t>
      </w:r>
      <w:r w:rsidRPr="000C78BE">
        <w:rPr>
          <w:rFonts w:ascii="Times New Roman" w:hAnsi="Times New Roman" w:cs="Times New Roman"/>
          <w:sz w:val="28"/>
          <w:szCs w:val="28"/>
        </w:rPr>
        <w:t xml:space="preserve">Чеченской Республики </w:t>
      </w:r>
    </w:p>
    <w:p w:rsidR="000C78BE" w:rsidRPr="000C78BE" w:rsidRDefault="000C78BE" w:rsidP="000C78BE">
      <w:pPr>
        <w:pStyle w:val="ConsPlusNormal"/>
        <w:jc w:val="center"/>
        <w:rPr>
          <w:rFonts w:ascii="Times New Roman" w:hAnsi="Times New Roman" w:cs="Times New Roman"/>
          <w:sz w:val="28"/>
          <w:szCs w:val="28"/>
        </w:rPr>
      </w:pPr>
    </w:p>
    <w:tbl>
      <w:tblPr>
        <w:tblW w:w="9923" w:type="dxa"/>
        <w:tblInd w:w="-222" w:type="dxa"/>
        <w:tblLayout w:type="fixed"/>
        <w:tblCellMar>
          <w:top w:w="102" w:type="dxa"/>
          <w:left w:w="62" w:type="dxa"/>
          <w:bottom w:w="102" w:type="dxa"/>
          <w:right w:w="62" w:type="dxa"/>
        </w:tblCellMar>
        <w:tblLook w:val="0000"/>
      </w:tblPr>
      <w:tblGrid>
        <w:gridCol w:w="846"/>
        <w:gridCol w:w="1923"/>
        <w:gridCol w:w="1626"/>
        <w:gridCol w:w="1276"/>
        <w:gridCol w:w="4252"/>
      </w:tblGrid>
      <w:tr w:rsidR="000C78BE" w:rsidRPr="000C78BE" w:rsidTr="009B7EAD">
        <w:tc>
          <w:tcPr>
            <w:tcW w:w="84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 п/п</w:t>
            </w:r>
          </w:p>
        </w:tc>
        <w:tc>
          <w:tcPr>
            <w:tcW w:w="1923"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Сведения о платеже, по которому возникла задолженность</w:t>
            </w:r>
          </w:p>
        </w:tc>
        <w:tc>
          <w:tcPr>
            <w:tcW w:w="162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Наименование должника</w:t>
            </w:r>
          </w:p>
        </w:tc>
        <w:tc>
          <w:tcPr>
            <w:tcW w:w="127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Сумма задолженности (руб.)</w:t>
            </w:r>
          </w:p>
        </w:tc>
        <w:tc>
          <w:tcPr>
            <w:tcW w:w="4252" w:type="dxa"/>
            <w:tcBorders>
              <w:top w:val="single" w:sz="4" w:space="0" w:color="auto"/>
              <w:left w:val="single" w:sz="4" w:space="0" w:color="auto"/>
              <w:bottom w:val="single" w:sz="4" w:space="0" w:color="auto"/>
              <w:right w:val="single" w:sz="4" w:space="0" w:color="auto"/>
            </w:tcBorders>
          </w:tcPr>
          <w:p w:rsidR="000C78BE" w:rsidRPr="000C78BE" w:rsidRDefault="000C78BE" w:rsidP="005D2073">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 xml:space="preserve">Информация о принятых мерах по обеспечению взыскания задолженности по платежам в бюджет </w:t>
            </w:r>
            <w:r w:rsidR="005D2073">
              <w:rPr>
                <w:rFonts w:ascii="Times New Roman" w:hAnsi="Times New Roman" w:cs="Times New Roman"/>
                <w:sz w:val="28"/>
                <w:szCs w:val="28"/>
              </w:rPr>
              <w:t>администрации Сержень-Юртовского сельского поселения Шалинского муниципального района</w:t>
            </w:r>
            <w:r w:rsidRPr="000C78BE">
              <w:rPr>
                <w:rFonts w:ascii="Times New Roman" w:hAnsi="Times New Roman" w:cs="Times New Roman"/>
                <w:sz w:val="28"/>
                <w:szCs w:val="28"/>
              </w:rPr>
              <w:t xml:space="preserve"> Чеченской Республики </w:t>
            </w:r>
          </w:p>
        </w:tc>
      </w:tr>
      <w:tr w:rsidR="000C78BE" w:rsidRPr="000C78BE" w:rsidTr="009B7EAD">
        <w:tc>
          <w:tcPr>
            <w:tcW w:w="84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1</w:t>
            </w:r>
          </w:p>
        </w:tc>
        <w:tc>
          <w:tcPr>
            <w:tcW w:w="1923"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2</w:t>
            </w:r>
          </w:p>
        </w:tc>
        <w:tc>
          <w:tcPr>
            <w:tcW w:w="162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4</w:t>
            </w:r>
          </w:p>
        </w:tc>
        <w:tc>
          <w:tcPr>
            <w:tcW w:w="425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jc w:val="center"/>
              <w:rPr>
                <w:rFonts w:ascii="Times New Roman" w:hAnsi="Times New Roman" w:cs="Times New Roman"/>
                <w:sz w:val="28"/>
                <w:szCs w:val="28"/>
              </w:rPr>
            </w:pPr>
            <w:r w:rsidRPr="000C78BE">
              <w:rPr>
                <w:rFonts w:ascii="Times New Roman" w:hAnsi="Times New Roman" w:cs="Times New Roman"/>
                <w:sz w:val="28"/>
                <w:szCs w:val="28"/>
              </w:rPr>
              <w:t>5</w:t>
            </w:r>
          </w:p>
        </w:tc>
      </w:tr>
      <w:tr w:rsidR="000C78BE" w:rsidRPr="000C78BE" w:rsidTr="009B7EAD">
        <w:tc>
          <w:tcPr>
            <w:tcW w:w="84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1923"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162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0C78BE" w:rsidRPr="000C78BE" w:rsidRDefault="000C78BE" w:rsidP="009B7EAD">
            <w:pPr>
              <w:pStyle w:val="ConsPlusNormal"/>
              <w:rPr>
                <w:rFonts w:ascii="Times New Roman" w:hAnsi="Times New Roman" w:cs="Times New Roman"/>
                <w:sz w:val="28"/>
                <w:szCs w:val="28"/>
              </w:rPr>
            </w:pPr>
          </w:p>
        </w:tc>
      </w:tr>
    </w:tbl>
    <w:p w:rsidR="000C78BE" w:rsidRPr="000C78BE" w:rsidRDefault="000C78BE" w:rsidP="000C78BE">
      <w:pPr>
        <w:pStyle w:val="ConsPlusNormal"/>
        <w:jc w:val="both"/>
        <w:rPr>
          <w:rFonts w:ascii="Times New Roman" w:hAnsi="Times New Roman" w:cs="Times New Roman"/>
          <w:sz w:val="28"/>
          <w:szCs w:val="28"/>
        </w:rPr>
      </w:pPr>
    </w:p>
    <w:p w:rsidR="000C78BE" w:rsidRPr="000C78BE" w:rsidRDefault="000C78BE" w:rsidP="000C78BE">
      <w:pPr>
        <w:pStyle w:val="ConsPlusNonformat"/>
        <w:jc w:val="both"/>
        <w:rPr>
          <w:rFonts w:ascii="Times New Roman" w:hAnsi="Times New Roman" w:cs="Times New Roman"/>
          <w:sz w:val="28"/>
          <w:szCs w:val="28"/>
        </w:rPr>
      </w:pPr>
      <w:r w:rsidRPr="000C78BE">
        <w:rPr>
          <w:rFonts w:ascii="Times New Roman" w:hAnsi="Times New Roman" w:cs="Times New Roman"/>
          <w:sz w:val="28"/>
          <w:szCs w:val="28"/>
        </w:rPr>
        <w:t>_______________________               ___________               _____________________</w:t>
      </w:r>
    </w:p>
    <w:p w:rsidR="000C78BE" w:rsidRPr="000C78BE" w:rsidRDefault="000C78BE" w:rsidP="000C78BE">
      <w:pPr>
        <w:pStyle w:val="ConsPlusNormal"/>
        <w:outlineLvl w:val="1"/>
        <w:rPr>
          <w:rFonts w:ascii="Times New Roman" w:hAnsi="Times New Roman" w:cs="Times New Roman"/>
          <w:sz w:val="28"/>
          <w:szCs w:val="28"/>
        </w:rPr>
      </w:pPr>
      <w:r w:rsidRPr="000C78BE">
        <w:rPr>
          <w:rFonts w:ascii="Times New Roman" w:hAnsi="Times New Roman" w:cs="Times New Roman"/>
          <w:sz w:val="28"/>
          <w:szCs w:val="28"/>
        </w:rPr>
        <w:t xml:space="preserve">       (должность)                                    (подпись)                     (Ф.И.О.)</w:t>
      </w:r>
    </w:p>
    <w:p w:rsidR="000C78BE" w:rsidRDefault="000C78BE" w:rsidP="00A0753A">
      <w:pPr>
        <w:widowControl w:val="0"/>
        <w:autoSpaceDE w:val="0"/>
        <w:autoSpaceDN w:val="0"/>
        <w:adjustRightInd w:val="0"/>
        <w:spacing w:after="0"/>
        <w:jc w:val="both"/>
        <w:rPr>
          <w:rFonts w:ascii="Times New Roman" w:eastAsia="Calibri" w:hAnsi="Times New Roman" w:cs="Times New Roman"/>
          <w:bCs/>
          <w:sz w:val="28"/>
          <w:szCs w:val="28"/>
        </w:rPr>
      </w:pPr>
    </w:p>
    <w:sectPr w:rsidR="000C78BE" w:rsidSect="000E575E">
      <w:pgSz w:w="11907" w:h="16840" w:code="9"/>
      <w:pgMar w:top="1134" w:right="851" w:bottom="1134" w:left="1701" w:header="720" w:footer="720"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7E5" w:rsidRDefault="00FC57E5" w:rsidP="009D1ABF">
      <w:pPr>
        <w:spacing w:after="0" w:line="240" w:lineRule="auto"/>
      </w:pPr>
      <w:r>
        <w:separator/>
      </w:r>
    </w:p>
  </w:endnote>
  <w:endnote w:type="continuationSeparator" w:id="0">
    <w:p w:rsidR="00FC57E5" w:rsidRDefault="00FC57E5" w:rsidP="009D1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7E5" w:rsidRDefault="00FC57E5" w:rsidP="009D1ABF">
      <w:pPr>
        <w:spacing w:after="0" w:line="240" w:lineRule="auto"/>
      </w:pPr>
      <w:r>
        <w:separator/>
      </w:r>
    </w:p>
  </w:footnote>
  <w:footnote w:type="continuationSeparator" w:id="0">
    <w:p w:rsidR="00FC57E5" w:rsidRDefault="00FC57E5" w:rsidP="009D1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C88"/>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B41AA"/>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E53E6"/>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24164"/>
    <w:multiLevelType w:val="hybridMultilevel"/>
    <w:tmpl w:val="67E40538"/>
    <w:lvl w:ilvl="0" w:tplc="082CD1C8">
      <w:start w:val="2"/>
      <w:numFmt w:val="decimal"/>
      <w:lvlText w:val="%1."/>
      <w:lvlJc w:val="left"/>
      <w:pPr>
        <w:ind w:left="3690" w:hanging="360"/>
      </w:pPr>
      <w:rPr>
        <w:rFonts w:hint="default"/>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4">
    <w:nsid w:val="102F19D6"/>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44032"/>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20FB"/>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13F84"/>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62674"/>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80FAA"/>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928DF"/>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0031F"/>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058E0"/>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25A6F"/>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61C23"/>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D6B8B"/>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FC08D9"/>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F4991"/>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C35C8"/>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F7653"/>
    <w:multiLevelType w:val="hybridMultilevel"/>
    <w:tmpl w:val="3FDC3354"/>
    <w:lvl w:ilvl="0" w:tplc="8760067C">
      <w:start w:val="4"/>
      <w:numFmt w:val="decimal"/>
      <w:lvlText w:val="%1."/>
      <w:lvlJc w:val="left"/>
      <w:pPr>
        <w:ind w:left="4046" w:hanging="360"/>
      </w:pPr>
      <w:rPr>
        <w:rFonts w:hint="default"/>
        <w:color w:val="000000"/>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20">
    <w:nsid w:val="4DDF2AD1"/>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6469D"/>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3A5D10"/>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6C5F65"/>
    <w:multiLevelType w:val="hybridMultilevel"/>
    <w:tmpl w:val="955C8D7C"/>
    <w:lvl w:ilvl="0" w:tplc="B262DB5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2191CF5"/>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D1CD3"/>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B67E7B"/>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7065F2"/>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A12C68"/>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FA4DC7"/>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ED1A31"/>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005D7"/>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F6FE8"/>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961F6"/>
    <w:multiLevelType w:val="hybridMultilevel"/>
    <w:tmpl w:val="67687BE2"/>
    <w:lvl w:ilvl="0" w:tplc="6602F6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940532"/>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55570"/>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C609C"/>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04E3E"/>
    <w:multiLevelType w:val="hybridMultilevel"/>
    <w:tmpl w:val="6D1C3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
  </w:num>
  <w:num w:numId="3">
    <w:abstractNumId w:val="19"/>
  </w:num>
  <w:num w:numId="4">
    <w:abstractNumId w:val="23"/>
  </w:num>
  <w:num w:numId="5">
    <w:abstractNumId w:val="31"/>
  </w:num>
  <w:num w:numId="6">
    <w:abstractNumId w:val="9"/>
  </w:num>
  <w:num w:numId="7">
    <w:abstractNumId w:val="10"/>
  </w:num>
  <w:num w:numId="8">
    <w:abstractNumId w:val="2"/>
  </w:num>
  <w:num w:numId="9">
    <w:abstractNumId w:val="30"/>
  </w:num>
  <w:num w:numId="10">
    <w:abstractNumId w:val="27"/>
  </w:num>
  <w:num w:numId="11">
    <w:abstractNumId w:val="7"/>
  </w:num>
  <w:num w:numId="12">
    <w:abstractNumId w:val="5"/>
  </w:num>
  <w:num w:numId="13">
    <w:abstractNumId w:val="29"/>
  </w:num>
  <w:num w:numId="14">
    <w:abstractNumId w:val="17"/>
  </w:num>
  <w:num w:numId="15">
    <w:abstractNumId w:val="35"/>
  </w:num>
  <w:num w:numId="16">
    <w:abstractNumId w:val="13"/>
  </w:num>
  <w:num w:numId="17">
    <w:abstractNumId w:val="20"/>
  </w:num>
  <w:num w:numId="18">
    <w:abstractNumId w:val="24"/>
  </w:num>
  <w:num w:numId="19">
    <w:abstractNumId w:val="28"/>
  </w:num>
  <w:num w:numId="20">
    <w:abstractNumId w:val="18"/>
  </w:num>
  <w:num w:numId="21">
    <w:abstractNumId w:val="15"/>
  </w:num>
  <w:num w:numId="22">
    <w:abstractNumId w:val="36"/>
  </w:num>
  <w:num w:numId="23">
    <w:abstractNumId w:val="8"/>
  </w:num>
  <w:num w:numId="24">
    <w:abstractNumId w:val="32"/>
  </w:num>
  <w:num w:numId="25">
    <w:abstractNumId w:val="26"/>
  </w:num>
  <w:num w:numId="26">
    <w:abstractNumId w:val="6"/>
  </w:num>
  <w:num w:numId="27">
    <w:abstractNumId w:val="11"/>
  </w:num>
  <w:num w:numId="28">
    <w:abstractNumId w:val="34"/>
  </w:num>
  <w:num w:numId="29">
    <w:abstractNumId w:val="4"/>
  </w:num>
  <w:num w:numId="30">
    <w:abstractNumId w:val="37"/>
  </w:num>
  <w:num w:numId="31">
    <w:abstractNumId w:val="21"/>
  </w:num>
  <w:num w:numId="32">
    <w:abstractNumId w:val="14"/>
  </w:num>
  <w:num w:numId="33">
    <w:abstractNumId w:val="25"/>
  </w:num>
  <w:num w:numId="34">
    <w:abstractNumId w:val="1"/>
  </w:num>
  <w:num w:numId="35">
    <w:abstractNumId w:val="16"/>
  </w:num>
  <w:num w:numId="36">
    <w:abstractNumId w:val="12"/>
  </w:num>
  <w:num w:numId="37">
    <w:abstractNumId w:val="22"/>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4619"/>
    <w:rsid w:val="000025E6"/>
    <w:rsid w:val="00014C2E"/>
    <w:rsid w:val="00017CE4"/>
    <w:rsid w:val="00022B84"/>
    <w:rsid w:val="000241C9"/>
    <w:rsid w:val="0003273C"/>
    <w:rsid w:val="000346DF"/>
    <w:rsid w:val="0003559F"/>
    <w:rsid w:val="000376B4"/>
    <w:rsid w:val="00042BB3"/>
    <w:rsid w:val="000436E9"/>
    <w:rsid w:val="00060D12"/>
    <w:rsid w:val="00075DEB"/>
    <w:rsid w:val="000A2AA0"/>
    <w:rsid w:val="000A42E4"/>
    <w:rsid w:val="000A5482"/>
    <w:rsid w:val="000B207E"/>
    <w:rsid w:val="000C78BE"/>
    <w:rsid w:val="000E0FE8"/>
    <w:rsid w:val="000E279E"/>
    <w:rsid w:val="000E4EAC"/>
    <w:rsid w:val="000E575E"/>
    <w:rsid w:val="00101866"/>
    <w:rsid w:val="001056BD"/>
    <w:rsid w:val="001215D1"/>
    <w:rsid w:val="001311E6"/>
    <w:rsid w:val="001339A6"/>
    <w:rsid w:val="00140EB6"/>
    <w:rsid w:val="0016099A"/>
    <w:rsid w:val="00171052"/>
    <w:rsid w:val="0017287C"/>
    <w:rsid w:val="00175114"/>
    <w:rsid w:val="0019691F"/>
    <w:rsid w:val="001A173D"/>
    <w:rsid w:val="001A262A"/>
    <w:rsid w:val="001A472F"/>
    <w:rsid w:val="001A7D98"/>
    <w:rsid w:val="001D5EDC"/>
    <w:rsid w:val="001E21CB"/>
    <w:rsid w:val="001E345A"/>
    <w:rsid w:val="001E5AB5"/>
    <w:rsid w:val="001E6746"/>
    <w:rsid w:val="001E73FA"/>
    <w:rsid w:val="001E7F65"/>
    <w:rsid w:val="001F1C00"/>
    <w:rsid w:val="001F5D83"/>
    <w:rsid w:val="0020137F"/>
    <w:rsid w:val="00207483"/>
    <w:rsid w:val="00214A61"/>
    <w:rsid w:val="00217517"/>
    <w:rsid w:val="00221381"/>
    <w:rsid w:val="00247194"/>
    <w:rsid w:val="002518EE"/>
    <w:rsid w:val="00254F4C"/>
    <w:rsid w:val="00281991"/>
    <w:rsid w:val="002821F2"/>
    <w:rsid w:val="002A1DC7"/>
    <w:rsid w:val="002A682F"/>
    <w:rsid w:val="002B0FE1"/>
    <w:rsid w:val="002B3827"/>
    <w:rsid w:val="002E1E12"/>
    <w:rsid w:val="002F4283"/>
    <w:rsid w:val="00300319"/>
    <w:rsid w:val="00304D3E"/>
    <w:rsid w:val="00310D79"/>
    <w:rsid w:val="00312453"/>
    <w:rsid w:val="00317072"/>
    <w:rsid w:val="00317B61"/>
    <w:rsid w:val="00321056"/>
    <w:rsid w:val="00343F03"/>
    <w:rsid w:val="003837EE"/>
    <w:rsid w:val="00390708"/>
    <w:rsid w:val="003920BA"/>
    <w:rsid w:val="003A44B9"/>
    <w:rsid w:val="003C15BC"/>
    <w:rsid w:val="003D7CF0"/>
    <w:rsid w:val="003E7683"/>
    <w:rsid w:val="003F2A3B"/>
    <w:rsid w:val="003F53D4"/>
    <w:rsid w:val="003F7036"/>
    <w:rsid w:val="0040738A"/>
    <w:rsid w:val="00412BE2"/>
    <w:rsid w:val="00415A1F"/>
    <w:rsid w:val="00431A57"/>
    <w:rsid w:val="00440188"/>
    <w:rsid w:val="00442B2F"/>
    <w:rsid w:val="004528C2"/>
    <w:rsid w:val="004533B2"/>
    <w:rsid w:val="0045483A"/>
    <w:rsid w:val="00462472"/>
    <w:rsid w:val="0047555E"/>
    <w:rsid w:val="00484A7E"/>
    <w:rsid w:val="0048590E"/>
    <w:rsid w:val="004A1B8F"/>
    <w:rsid w:val="004A7D2C"/>
    <w:rsid w:val="004B6159"/>
    <w:rsid w:val="004B74BE"/>
    <w:rsid w:val="004C0BF3"/>
    <w:rsid w:val="004C71CA"/>
    <w:rsid w:val="004D1A65"/>
    <w:rsid w:val="004D63F2"/>
    <w:rsid w:val="004F09E2"/>
    <w:rsid w:val="00501926"/>
    <w:rsid w:val="00502661"/>
    <w:rsid w:val="005061AB"/>
    <w:rsid w:val="00506EBA"/>
    <w:rsid w:val="00510601"/>
    <w:rsid w:val="005143C0"/>
    <w:rsid w:val="0051487F"/>
    <w:rsid w:val="00524EFC"/>
    <w:rsid w:val="0053328B"/>
    <w:rsid w:val="0053667A"/>
    <w:rsid w:val="0054622D"/>
    <w:rsid w:val="00546635"/>
    <w:rsid w:val="00547094"/>
    <w:rsid w:val="0055636E"/>
    <w:rsid w:val="00585F3D"/>
    <w:rsid w:val="00587B84"/>
    <w:rsid w:val="005949A4"/>
    <w:rsid w:val="005B5492"/>
    <w:rsid w:val="005B569F"/>
    <w:rsid w:val="005C5585"/>
    <w:rsid w:val="005D2073"/>
    <w:rsid w:val="005D3407"/>
    <w:rsid w:val="005D6E80"/>
    <w:rsid w:val="005E3D96"/>
    <w:rsid w:val="005F5D35"/>
    <w:rsid w:val="006014A8"/>
    <w:rsid w:val="0060316D"/>
    <w:rsid w:val="00603A6A"/>
    <w:rsid w:val="006308D8"/>
    <w:rsid w:val="00631290"/>
    <w:rsid w:val="0064722A"/>
    <w:rsid w:val="00656606"/>
    <w:rsid w:val="0066154A"/>
    <w:rsid w:val="006624AB"/>
    <w:rsid w:val="006666B7"/>
    <w:rsid w:val="00673688"/>
    <w:rsid w:val="00676F94"/>
    <w:rsid w:val="006905C2"/>
    <w:rsid w:val="006B23C7"/>
    <w:rsid w:val="006E4314"/>
    <w:rsid w:val="00713BFB"/>
    <w:rsid w:val="007153EB"/>
    <w:rsid w:val="00716C1A"/>
    <w:rsid w:val="007237D9"/>
    <w:rsid w:val="00740273"/>
    <w:rsid w:val="00746B98"/>
    <w:rsid w:val="00754619"/>
    <w:rsid w:val="0076194A"/>
    <w:rsid w:val="00777073"/>
    <w:rsid w:val="00792D28"/>
    <w:rsid w:val="007A2DFE"/>
    <w:rsid w:val="007A69F5"/>
    <w:rsid w:val="007A76BC"/>
    <w:rsid w:val="007D2ABA"/>
    <w:rsid w:val="007D4D7B"/>
    <w:rsid w:val="007E1088"/>
    <w:rsid w:val="007E48A9"/>
    <w:rsid w:val="007E7A6B"/>
    <w:rsid w:val="007F32D6"/>
    <w:rsid w:val="007F37E7"/>
    <w:rsid w:val="007F44D4"/>
    <w:rsid w:val="00813DEF"/>
    <w:rsid w:val="00825D42"/>
    <w:rsid w:val="00827DEF"/>
    <w:rsid w:val="00842897"/>
    <w:rsid w:val="008621FF"/>
    <w:rsid w:val="00871467"/>
    <w:rsid w:val="00871F95"/>
    <w:rsid w:val="00884160"/>
    <w:rsid w:val="00886514"/>
    <w:rsid w:val="008A12B2"/>
    <w:rsid w:val="008A6319"/>
    <w:rsid w:val="008B083D"/>
    <w:rsid w:val="008B2165"/>
    <w:rsid w:val="008C5997"/>
    <w:rsid w:val="008E7E03"/>
    <w:rsid w:val="009206A8"/>
    <w:rsid w:val="00925A51"/>
    <w:rsid w:val="00932121"/>
    <w:rsid w:val="00942410"/>
    <w:rsid w:val="00945A4D"/>
    <w:rsid w:val="00946DE4"/>
    <w:rsid w:val="0095680B"/>
    <w:rsid w:val="00956AF4"/>
    <w:rsid w:val="00966D7E"/>
    <w:rsid w:val="0098092E"/>
    <w:rsid w:val="00982A19"/>
    <w:rsid w:val="009976CC"/>
    <w:rsid w:val="009A1AFA"/>
    <w:rsid w:val="009A433B"/>
    <w:rsid w:val="009B3ADB"/>
    <w:rsid w:val="009B497A"/>
    <w:rsid w:val="009C2A1D"/>
    <w:rsid w:val="009C6D8D"/>
    <w:rsid w:val="009D0CAF"/>
    <w:rsid w:val="009D1ABF"/>
    <w:rsid w:val="009D46E1"/>
    <w:rsid w:val="009E0BE2"/>
    <w:rsid w:val="009F5A63"/>
    <w:rsid w:val="009F64DC"/>
    <w:rsid w:val="00A0753A"/>
    <w:rsid w:val="00A34E68"/>
    <w:rsid w:val="00A45E26"/>
    <w:rsid w:val="00A51ADF"/>
    <w:rsid w:val="00A550EA"/>
    <w:rsid w:val="00A8277E"/>
    <w:rsid w:val="00A83337"/>
    <w:rsid w:val="00A96BAF"/>
    <w:rsid w:val="00A97DB3"/>
    <w:rsid w:val="00AE3714"/>
    <w:rsid w:val="00B05BCA"/>
    <w:rsid w:val="00B155E9"/>
    <w:rsid w:val="00B22151"/>
    <w:rsid w:val="00B22626"/>
    <w:rsid w:val="00B259B9"/>
    <w:rsid w:val="00B328CF"/>
    <w:rsid w:val="00B32A73"/>
    <w:rsid w:val="00B4172A"/>
    <w:rsid w:val="00B42F59"/>
    <w:rsid w:val="00B61FF3"/>
    <w:rsid w:val="00B73B2B"/>
    <w:rsid w:val="00BA6E7B"/>
    <w:rsid w:val="00BB2EB7"/>
    <w:rsid w:val="00BB4475"/>
    <w:rsid w:val="00BC199E"/>
    <w:rsid w:val="00BD3D08"/>
    <w:rsid w:val="00BE1F7A"/>
    <w:rsid w:val="00BE4C1A"/>
    <w:rsid w:val="00BF0FED"/>
    <w:rsid w:val="00BF1E8C"/>
    <w:rsid w:val="00C02E8E"/>
    <w:rsid w:val="00C05B0B"/>
    <w:rsid w:val="00C064A2"/>
    <w:rsid w:val="00C0673F"/>
    <w:rsid w:val="00C15829"/>
    <w:rsid w:val="00C17689"/>
    <w:rsid w:val="00C27FBC"/>
    <w:rsid w:val="00C330E9"/>
    <w:rsid w:val="00C352FD"/>
    <w:rsid w:val="00C414F8"/>
    <w:rsid w:val="00C53C26"/>
    <w:rsid w:val="00C724D4"/>
    <w:rsid w:val="00C74328"/>
    <w:rsid w:val="00C81D8E"/>
    <w:rsid w:val="00C871DA"/>
    <w:rsid w:val="00CA16F3"/>
    <w:rsid w:val="00CA22C0"/>
    <w:rsid w:val="00CB3B56"/>
    <w:rsid w:val="00CC74E8"/>
    <w:rsid w:val="00CC79CE"/>
    <w:rsid w:val="00CD6C10"/>
    <w:rsid w:val="00CD7FDF"/>
    <w:rsid w:val="00D04986"/>
    <w:rsid w:val="00D174C5"/>
    <w:rsid w:val="00D2005E"/>
    <w:rsid w:val="00D221B6"/>
    <w:rsid w:val="00D31615"/>
    <w:rsid w:val="00D55036"/>
    <w:rsid w:val="00D55276"/>
    <w:rsid w:val="00D64A69"/>
    <w:rsid w:val="00D7439F"/>
    <w:rsid w:val="00D809B8"/>
    <w:rsid w:val="00D9508B"/>
    <w:rsid w:val="00D972E6"/>
    <w:rsid w:val="00DB1EEA"/>
    <w:rsid w:val="00DD4F33"/>
    <w:rsid w:val="00DD7FDF"/>
    <w:rsid w:val="00E05822"/>
    <w:rsid w:val="00E42FF8"/>
    <w:rsid w:val="00E5309B"/>
    <w:rsid w:val="00E55846"/>
    <w:rsid w:val="00E67491"/>
    <w:rsid w:val="00E67AA0"/>
    <w:rsid w:val="00E81608"/>
    <w:rsid w:val="00E83BD4"/>
    <w:rsid w:val="00E84E0F"/>
    <w:rsid w:val="00EA1DAA"/>
    <w:rsid w:val="00EA52FB"/>
    <w:rsid w:val="00EA7FFA"/>
    <w:rsid w:val="00EB1346"/>
    <w:rsid w:val="00EC76D4"/>
    <w:rsid w:val="00ED42C1"/>
    <w:rsid w:val="00ED51DD"/>
    <w:rsid w:val="00EE0B4C"/>
    <w:rsid w:val="00EE4C93"/>
    <w:rsid w:val="00EF2CA3"/>
    <w:rsid w:val="00F03A0D"/>
    <w:rsid w:val="00F10FBE"/>
    <w:rsid w:val="00F139FD"/>
    <w:rsid w:val="00F1401D"/>
    <w:rsid w:val="00F1697D"/>
    <w:rsid w:val="00F22397"/>
    <w:rsid w:val="00F27ABB"/>
    <w:rsid w:val="00F3308C"/>
    <w:rsid w:val="00F35D9E"/>
    <w:rsid w:val="00F47123"/>
    <w:rsid w:val="00F47924"/>
    <w:rsid w:val="00F47D1E"/>
    <w:rsid w:val="00F543EC"/>
    <w:rsid w:val="00F654D3"/>
    <w:rsid w:val="00F701B1"/>
    <w:rsid w:val="00F866C1"/>
    <w:rsid w:val="00F90CC3"/>
    <w:rsid w:val="00FA1766"/>
    <w:rsid w:val="00FA43BB"/>
    <w:rsid w:val="00FC57E5"/>
    <w:rsid w:val="00FC5D72"/>
    <w:rsid w:val="00FD7042"/>
    <w:rsid w:val="00FD70EB"/>
    <w:rsid w:val="00FE4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4A"/>
  </w:style>
  <w:style w:type="paragraph" w:styleId="1">
    <w:name w:val="heading 1"/>
    <w:basedOn w:val="a"/>
    <w:next w:val="a"/>
    <w:link w:val="10"/>
    <w:qFormat/>
    <w:rsid w:val="00442B2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D04986"/>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A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ABF"/>
  </w:style>
  <w:style w:type="paragraph" w:styleId="a5">
    <w:name w:val="footer"/>
    <w:basedOn w:val="a"/>
    <w:link w:val="a6"/>
    <w:uiPriority w:val="99"/>
    <w:unhideWhenUsed/>
    <w:rsid w:val="009D1A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ABF"/>
  </w:style>
  <w:style w:type="paragraph" w:styleId="a7">
    <w:name w:val="Balloon Text"/>
    <w:basedOn w:val="a"/>
    <w:link w:val="a8"/>
    <w:uiPriority w:val="99"/>
    <w:semiHidden/>
    <w:unhideWhenUsed/>
    <w:rsid w:val="00343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3F03"/>
    <w:rPr>
      <w:rFonts w:ascii="Tahoma" w:hAnsi="Tahoma" w:cs="Tahoma"/>
      <w:sz w:val="16"/>
      <w:szCs w:val="16"/>
    </w:rPr>
  </w:style>
  <w:style w:type="character" w:customStyle="1" w:styleId="a9">
    <w:name w:val="Без интервала Знак"/>
    <w:link w:val="aa"/>
    <w:uiPriority w:val="1"/>
    <w:locked/>
    <w:rsid w:val="00A550EA"/>
    <w:rPr>
      <w:sz w:val="24"/>
      <w:szCs w:val="24"/>
      <w:lang w:eastAsia="ar-SA"/>
    </w:rPr>
  </w:style>
  <w:style w:type="paragraph" w:styleId="aa">
    <w:name w:val="No Spacing"/>
    <w:link w:val="a9"/>
    <w:uiPriority w:val="1"/>
    <w:qFormat/>
    <w:rsid w:val="00A550EA"/>
    <w:pPr>
      <w:suppressAutoHyphens/>
      <w:spacing w:after="0" w:line="240" w:lineRule="auto"/>
    </w:pPr>
    <w:rPr>
      <w:sz w:val="24"/>
      <w:szCs w:val="24"/>
      <w:lang w:eastAsia="ar-SA"/>
    </w:rPr>
  </w:style>
  <w:style w:type="character" w:customStyle="1" w:styleId="10">
    <w:name w:val="Заголовок 1 Знак"/>
    <w:basedOn w:val="a0"/>
    <w:link w:val="1"/>
    <w:rsid w:val="00442B2F"/>
    <w:rPr>
      <w:rFonts w:ascii="Cambria" w:eastAsia="Times New Roman" w:hAnsi="Cambria" w:cs="Times New Roman"/>
      <w:b/>
      <w:bCs/>
      <w:kern w:val="32"/>
      <w:sz w:val="32"/>
      <w:szCs w:val="32"/>
      <w:lang w:eastAsia="ru-RU"/>
    </w:rPr>
  </w:style>
  <w:style w:type="paragraph" w:styleId="ab">
    <w:name w:val="Body Text"/>
    <w:basedOn w:val="a"/>
    <w:link w:val="ac"/>
    <w:rsid w:val="00442B2F"/>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442B2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442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2"/>
    <w:locked/>
    <w:rsid w:val="00D64A69"/>
    <w:rPr>
      <w:shd w:val="clear" w:color="auto" w:fill="FFFFFF"/>
    </w:rPr>
  </w:style>
  <w:style w:type="paragraph" w:customStyle="1" w:styleId="12">
    <w:name w:val="Заголовок №1"/>
    <w:basedOn w:val="a"/>
    <w:link w:val="11"/>
    <w:rsid w:val="00D64A69"/>
    <w:pPr>
      <w:shd w:val="clear" w:color="auto" w:fill="FFFFFF"/>
      <w:spacing w:after="0" w:line="269" w:lineRule="exact"/>
      <w:jc w:val="right"/>
      <w:outlineLvl w:val="0"/>
    </w:pPr>
    <w:rPr>
      <w:shd w:val="clear" w:color="auto" w:fill="FFFFFF"/>
    </w:rPr>
  </w:style>
  <w:style w:type="paragraph" w:customStyle="1" w:styleId="ad">
    <w:name w:val="Таблицы (моноширинный)"/>
    <w:basedOn w:val="a"/>
    <w:next w:val="a"/>
    <w:uiPriority w:val="99"/>
    <w:rsid w:val="002B382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e">
    <w:name w:val="List Paragraph"/>
    <w:basedOn w:val="a"/>
    <w:uiPriority w:val="34"/>
    <w:qFormat/>
    <w:rsid w:val="002B3827"/>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table" w:styleId="af">
    <w:name w:val="Table Grid"/>
    <w:basedOn w:val="a1"/>
    <w:uiPriority w:val="39"/>
    <w:rsid w:val="002B3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A7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7D2C"/>
    <w:rPr>
      <w:rFonts w:ascii="Courier New" w:eastAsia="Times New Roman" w:hAnsi="Courier New" w:cs="Courier New"/>
      <w:sz w:val="20"/>
      <w:szCs w:val="20"/>
      <w:lang w:eastAsia="ru-RU"/>
    </w:rPr>
  </w:style>
  <w:style w:type="paragraph" w:customStyle="1" w:styleId="ConsPlusNonformat">
    <w:name w:val="ConsPlusNonformat"/>
    <w:uiPriority w:val="99"/>
    <w:rsid w:val="004A7D2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Hyperlink"/>
    <w:rsid w:val="00E42FF8"/>
    <w:rPr>
      <w:color w:val="0000FF"/>
      <w:u w:val="single"/>
    </w:rPr>
  </w:style>
  <w:style w:type="character" w:customStyle="1" w:styleId="ConsPlusNormal0">
    <w:name w:val="ConsPlusNormal Знак"/>
    <w:link w:val="ConsPlusNormal"/>
    <w:locked/>
    <w:rsid w:val="00E42FF8"/>
    <w:rPr>
      <w:rFonts w:ascii="Arial" w:eastAsia="Times New Roman" w:hAnsi="Arial" w:cs="Arial"/>
      <w:sz w:val="20"/>
      <w:szCs w:val="20"/>
      <w:lang w:eastAsia="ru-RU"/>
    </w:rPr>
  </w:style>
  <w:style w:type="paragraph" w:customStyle="1" w:styleId="13">
    <w:name w:val="Без интервала1"/>
    <w:qFormat/>
    <w:rsid w:val="00484A7E"/>
    <w:pPr>
      <w:suppressAutoHyphens/>
      <w:spacing w:after="0" w:line="240" w:lineRule="auto"/>
    </w:pPr>
    <w:rPr>
      <w:rFonts w:eastAsia="Times New Roman" w:cs="Times New Roman"/>
      <w:lang w:eastAsia="ru-RU"/>
    </w:rPr>
  </w:style>
  <w:style w:type="character" w:customStyle="1" w:styleId="af1">
    <w:name w:val="Символ сноски"/>
    <w:qFormat/>
    <w:rsid w:val="001E7F65"/>
  </w:style>
  <w:style w:type="character" w:customStyle="1" w:styleId="af2">
    <w:name w:val="Привязка сноски"/>
    <w:rsid w:val="001E7F65"/>
    <w:rPr>
      <w:vertAlign w:val="superscript"/>
    </w:rPr>
  </w:style>
  <w:style w:type="paragraph" w:customStyle="1" w:styleId="ConsPlusTitle">
    <w:name w:val="ConsPlusTitle"/>
    <w:qFormat/>
    <w:rsid w:val="001E7F65"/>
    <w:pPr>
      <w:widowControl w:val="0"/>
      <w:suppressAutoHyphens/>
      <w:spacing w:after="0" w:line="240" w:lineRule="auto"/>
    </w:pPr>
    <w:rPr>
      <w:rFonts w:ascii="Arial" w:eastAsia="Times New Roman" w:hAnsi="Arial" w:cs="Arial"/>
      <w:b/>
      <w:bCs/>
      <w:sz w:val="24"/>
      <w:szCs w:val="24"/>
      <w:lang w:eastAsia="ru-RU"/>
    </w:rPr>
  </w:style>
  <w:style w:type="paragraph" w:customStyle="1" w:styleId="14">
    <w:name w:val="Текст сноски1"/>
    <w:basedOn w:val="a"/>
    <w:qFormat/>
    <w:rsid w:val="001E7F65"/>
    <w:pPr>
      <w:suppressLineNumbers/>
      <w:suppressAutoHyphens/>
      <w:ind w:left="339" w:hanging="339"/>
    </w:pPr>
    <w:rPr>
      <w:rFonts w:eastAsia="Times New Roman" w:cs="Times New Roman"/>
      <w:sz w:val="20"/>
      <w:szCs w:val="20"/>
      <w:lang w:eastAsia="ru-RU"/>
    </w:rPr>
  </w:style>
  <w:style w:type="paragraph" w:styleId="af3">
    <w:name w:val="footnote text"/>
    <w:basedOn w:val="a"/>
    <w:link w:val="af4"/>
    <w:rsid w:val="001E7F65"/>
    <w:pPr>
      <w:suppressAutoHyphens/>
    </w:pPr>
    <w:rPr>
      <w:rFonts w:eastAsia="Times New Roman" w:cs="Times New Roman"/>
      <w:lang w:eastAsia="ru-RU"/>
    </w:rPr>
  </w:style>
  <w:style w:type="character" w:customStyle="1" w:styleId="af4">
    <w:name w:val="Текст сноски Знак"/>
    <w:basedOn w:val="a0"/>
    <w:link w:val="af3"/>
    <w:rsid w:val="001E7F65"/>
    <w:rPr>
      <w:rFonts w:eastAsia="Times New Roman" w:cs="Times New Roman"/>
      <w:lang w:eastAsia="ru-RU"/>
    </w:rPr>
  </w:style>
  <w:style w:type="character" w:styleId="af5">
    <w:name w:val="footnote reference"/>
    <w:basedOn w:val="a0"/>
    <w:uiPriority w:val="99"/>
    <w:semiHidden/>
    <w:unhideWhenUsed/>
    <w:rsid w:val="001E7F65"/>
    <w:rPr>
      <w:vertAlign w:val="superscript"/>
    </w:rPr>
  </w:style>
  <w:style w:type="character" w:customStyle="1" w:styleId="af6">
    <w:name w:val="Гипертекстовая ссылка"/>
    <w:uiPriority w:val="99"/>
    <w:rsid w:val="00D04986"/>
    <w:rPr>
      <w:b w:val="0"/>
      <w:bCs w:val="0"/>
      <w:color w:val="106BBE"/>
    </w:rPr>
  </w:style>
  <w:style w:type="character" w:customStyle="1" w:styleId="30">
    <w:name w:val="Заголовок 3 Знак"/>
    <w:basedOn w:val="a0"/>
    <w:link w:val="3"/>
    <w:semiHidden/>
    <w:rsid w:val="00D04986"/>
    <w:rPr>
      <w:rFonts w:asciiTheme="majorHAnsi" w:eastAsiaTheme="majorEastAsia" w:hAnsiTheme="majorHAnsi" w:cstheme="majorBidi"/>
      <w:b/>
      <w:bCs/>
      <w:color w:val="5B9BD5" w:themeColor="accent1"/>
      <w:sz w:val="24"/>
      <w:szCs w:val="24"/>
      <w:lang w:eastAsia="ru-RU"/>
    </w:rPr>
  </w:style>
  <w:style w:type="paragraph" w:customStyle="1" w:styleId="af7">
    <w:name w:val="Нормальный (таблица)"/>
    <w:basedOn w:val="a"/>
    <w:next w:val="a"/>
    <w:uiPriority w:val="99"/>
    <w:rsid w:val="00D0498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FontStyle21">
    <w:name w:val="Font Style21"/>
    <w:rsid w:val="001E6746"/>
    <w:rPr>
      <w:rFonts w:ascii="Arial" w:hAnsi="Arial" w:cs="Arial"/>
      <w:b/>
      <w:bCs/>
      <w:i/>
      <w:iCs/>
      <w:sz w:val="22"/>
      <w:szCs w:val="22"/>
    </w:rPr>
  </w:style>
  <w:style w:type="paragraph" w:customStyle="1" w:styleId="Style14">
    <w:name w:val="Style14"/>
    <w:basedOn w:val="a"/>
    <w:rsid w:val="001E6746"/>
    <w:pPr>
      <w:widowControl w:val="0"/>
      <w:suppressAutoHyphens/>
      <w:autoSpaceDE w:val="0"/>
      <w:spacing w:after="0" w:line="240" w:lineRule="auto"/>
      <w:jc w:val="center"/>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63456920">
      <w:bodyDiv w:val="1"/>
      <w:marLeft w:val="0"/>
      <w:marRight w:val="0"/>
      <w:marTop w:val="0"/>
      <w:marBottom w:val="0"/>
      <w:divBdr>
        <w:top w:val="none" w:sz="0" w:space="0" w:color="auto"/>
        <w:left w:val="none" w:sz="0" w:space="0" w:color="auto"/>
        <w:bottom w:val="none" w:sz="0" w:space="0" w:color="auto"/>
        <w:right w:val="none" w:sz="0" w:space="0" w:color="auto"/>
      </w:divBdr>
    </w:div>
    <w:div w:id="15387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7F96-F3F5-4F22-B274-96A293D3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2998</TotalTime>
  <Pages>1</Pages>
  <Words>3173</Words>
  <Characters>18091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SMART</cp:lastModifiedBy>
  <cp:revision>104</cp:revision>
  <cp:lastPrinted>2023-09-22T11:45:00Z</cp:lastPrinted>
  <dcterms:created xsi:type="dcterms:W3CDTF">2021-08-03T11:34:00Z</dcterms:created>
  <dcterms:modified xsi:type="dcterms:W3CDTF">2023-10-14T10:17:00Z</dcterms:modified>
</cp:coreProperties>
</file>