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C" w:rsidRPr="002B4BE2" w:rsidRDefault="002B4BE2" w:rsidP="002B4BE2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</w:pPr>
      <w:r w:rsidRPr="002B4BE2">
        <w:rPr>
          <w:rFonts w:ascii="Times New Roman" w:eastAsia="Times New Roman" w:hAnsi="Times New Roman" w:cs="Times New Roman"/>
          <w:b/>
          <w:bCs/>
          <w:color w:val="2D2D2D"/>
          <w:kern w:val="36"/>
          <w:sz w:val="32"/>
          <w:szCs w:val="32"/>
        </w:rPr>
        <w:t>ПРОЕКТ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ЧЕЧЕНСКАЯ РЕСПУБЛИКА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ШАЛИНСКИЙ МУНИЦИПАЛЬНЫЙ РАЙОН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СЕРЖЕНЬ-ЮРТОВСКОЕ СЕЛЬСКОЕ ПОСЕЛЕНИЕ</w:t>
      </w: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СОВЕТ ДЕПУТАТОВ СЕРЖЕНЬ-ЮРТОВСКОГО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B0468C" w:rsidRPr="00D93663" w:rsidRDefault="00B0468C" w:rsidP="00B046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B0468C" w:rsidRDefault="00B0468C" w:rsidP="00B0468C">
      <w:pPr>
        <w:spacing w:after="0"/>
        <w:jc w:val="center"/>
        <w:rPr>
          <w:b/>
          <w:sz w:val="32"/>
          <w:szCs w:val="32"/>
        </w:rPr>
      </w:pPr>
    </w:p>
    <w:p w:rsidR="00B0468C" w:rsidRPr="00D93663" w:rsidRDefault="00B0468C" w:rsidP="00B0468C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936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0468C" w:rsidRPr="00D93663" w:rsidRDefault="00B0468C" w:rsidP="00B0468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B0468C" w:rsidRPr="002B4BE2" w:rsidRDefault="002B4BE2" w:rsidP="00B0468C">
      <w:pPr>
        <w:jc w:val="both"/>
        <w:rPr>
          <w:rFonts w:ascii="Times New Roman" w:hAnsi="Times New Roman" w:cs="Times New Roman"/>
          <w:bCs/>
          <w:sz w:val="28"/>
          <w:u w:val="single"/>
        </w:rPr>
      </w:pPr>
      <w:r w:rsidRPr="002B4BE2">
        <w:rPr>
          <w:rFonts w:ascii="Times New Roman" w:hAnsi="Times New Roman" w:cs="Times New Roman"/>
          <w:bCs/>
          <w:sz w:val="28"/>
          <w:u w:val="single"/>
        </w:rPr>
        <w:t>«00</w:t>
      </w:r>
      <w:r w:rsidR="00B0468C" w:rsidRPr="002B4BE2">
        <w:rPr>
          <w:rFonts w:ascii="Times New Roman" w:hAnsi="Times New Roman" w:cs="Times New Roman"/>
          <w:bCs/>
          <w:sz w:val="28"/>
          <w:u w:val="single"/>
        </w:rPr>
        <w:t>»___</w:t>
      </w:r>
      <w:r w:rsidRPr="002B4BE2">
        <w:rPr>
          <w:rFonts w:ascii="Times New Roman" w:hAnsi="Times New Roman" w:cs="Times New Roman"/>
          <w:bCs/>
          <w:sz w:val="28"/>
          <w:u w:val="single"/>
        </w:rPr>
        <w:t>00___ 20</w:t>
      </w:r>
      <w:r>
        <w:rPr>
          <w:rFonts w:ascii="Times New Roman" w:hAnsi="Times New Roman" w:cs="Times New Roman"/>
          <w:bCs/>
          <w:sz w:val="28"/>
        </w:rPr>
        <w:t xml:space="preserve">____года </w:t>
      </w:r>
      <w:r>
        <w:rPr>
          <w:rFonts w:ascii="Times New Roman" w:hAnsi="Times New Roman" w:cs="Times New Roman"/>
          <w:bCs/>
          <w:sz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bCs/>
          <w:sz w:val="28"/>
        </w:rPr>
        <w:t>Сержень-Юрт</w:t>
      </w:r>
      <w:proofErr w:type="spellEnd"/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</w:r>
      <w:r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Pr="002B4BE2">
        <w:rPr>
          <w:rFonts w:ascii="Times New Roman" w:hAnsi="Times New Roman" w:cs="Times New Roman"/>
          <w:bCs/>
          <w:sz w:val="28"/>
          <w:u w:val="single"/>
        </w:rPr>
        <w:t>00</w:t>
      </w:r>
    </w:p>
    <w:p w:rsidR="00B0468C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депутатом Совета депутатов </w:t>
      </w:r>
      <w:proofErr w:type="spellStart"/>
      <w:r w:rsidR="00B0468C" w:rsidRPr="004E5FAA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B0468C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 Шалинского муниципального района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сведений о своих доходах, </w:t>
      </w:r>
      <w:proofErr w:type="gramStart"/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расходах</w:t>
      </w:r>
      <w:proofErr w:type="gramEnd"/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, об имуществе и обязательствах имущественного характера, </w:t>
      </w:r>
    </w:p>
    <w:p w:rsidR="002E097A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а так же 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proofErr w:type="spellStart"/>
      <w:r w:rsidR="00B0468C" w:rsidRPr="004E5FAA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и предоставлении этих сведений средствам массовой информации</w:t>
      </w:r>
    </w:p>
    <w:p w:rsidR="00B0468C" w:rsidRPr="004E5FAA" w:rsidRDefault="00B0468C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41"/>
          <w:szCs w:val="41"/>
        </w:rPr>
      </w:pPr>
    </w:p>
    <w:p w:rsidR="002E097A" w:rsidRPr="004E5FAA" w:rsidRDefault="002E097A" w:rsidP="00B0468C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6" w:history="1"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Федеральными законами от 25.12.2008 N 273-ФЗ "О противодействии коррупции"</w:t>
        </w:r>
      </w:hyperlink>
      <w:r w:rsidRPr="004E5FA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7" w:history="1"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от 03.11.2015 года N 303-ФЗ "О внесении изменений в отдельные законодательные акты Российской Федерации"</w:t>
        </w:r>
      </w:hyperlink>
      <w:r w:rsidRPr="004E5FAA">
        <w:rPr>
          <w:rFonts w:ascii="Times New Roman" w:eastAsia="Times New Roman" w:hAnsi="Times New Roman" w:cs="Times New Roman"/>
          <w:sz w:val="28"/>
          <w:szCs w:val="28"/>
        </w:rPr>
        <w:t>, пунктом 7.1 статьи 40 </w:t>
      </w:r>
      <w:hyperlink r:id="rId8" w:history="1"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Федерального закона от 06.10.2003 года N 131-ФЗ "Об общих принципах организации местного самоуправления в Российской Федерации"</w:t>
        </w:r>
      </w:hyperlink>
      <w:r w:rsidRPr="004E5FAA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9" w:history="1"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Указом Президента Российской Федерации от 23.06.2014 года N 460 "Об утверждении формы справки о</w:t>
        </w:r>
        <w:proofErr w:type="gramEnd"/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 xml:space="preserve"> </w:t>
        </w:r>
        <w:proofErr w:type="gramStart"/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доходах</w:t>
        </w:r>
        <w:proofErr w:type="gramEnd"/>
        <w:r w:rsidRPr="004E5FAA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, расходах, об имуществе и обязательствах имущественного характера и внесении изменений в некоторые акты Президента Российской Федерации"</w:t>
        </w:r>
      </w:hyperlink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, Совет депутатов </w:t>
      </w:r>
      <w:proofErr w:type="spellStart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Шалинского муниципального района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br/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Положения о порядке предоставления депутатом Совета депутатов </w:t>
      </w:r>
      <w:proofErr w:type="spellStart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lastRenderedPageBreak/>
        <w:t>детей, размещения этих сведений на официальном сайте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предоставлении этих сведений средствам массовой информации (прилагается).</w:t>
      </w:r>
      <w:proofErr w:type="gramEnd"/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азместить на официальном сайте </w:t>
      </w:r>
      <w:proofErr w:type="spellStart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ского поселения.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вступает в силу с момента его подписания и применяется к правоотношениям связанным с предоставлением депутатами Совета депутатов </w:t>
      </w:r>
      <w:proofErr w:type="spellStart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B0468C" w:rsidRPr="004E5FAA" w:rsidRDefault="002E097A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4. Контроль исполнения настоящего решения </w:t>
      </w:r>
      <w:r w:rsidR="00B0468C" w:rsidRPr="004E5FAA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4180" w:rsidRPr="004E5FAA" w:rsidRDefault="00F04180" w:rsidP="00B0468C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3D326F" w:rsidRPr="004E5FAA">
        <w:rPr>
          <w:rFonts w:ascii="Times New Roman" w:eastAsia="Times New Roman" w:hAnsi="Times New Roman" w:cs="Times New Roman"/>
          <w:sz w:val="28"/>
          <w:szCs w:val="28"/>
        </w:rPr>
        <w:t xml:space="preserve">А.Б. </w:t>
      </w:r>
      <w:proofErr w:type="spellStart"/>
      <w:r w:rsidR="003D326F" w:rsidRPr="004E5FAA">
        <w:rPr>
          <w:rFonts w:ascii="Times New Roman" w:eastAsia="Times New Roman" w:hAnsi="Times New Roman" w:cs="Times New Roman"/>
          <w:sz w:val="28"/>
          <w:szCs w:val="28"/>
        </w:rPr>
        <w:t>Магомадов</w:t>
      </w:r>
      <w:proofErr w:type="spellEnd"/>
    </w:p>
    <w:p w:rsidR="002E097A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br/>
      </w: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F04180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sz w:val="41"/>
          <w:szCs w:val="41"/>
        </w:rPr>
      </w:pPr>
    </w:p>
    <w:p w:rsidR="00F04180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4E5FAA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F04180" w:rsidRPr="004E5FA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</w:p>
    <w:p w:rsidR="00F04180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4"/>
          <w:szCs w:val="24"/>
        </w:rPr>
        <w:br/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br/>
        <w:t>решением Совета депутатов</w:t>
      </w:r>
    </w:p>
    <w:p w:rsidR="00F04180" w:rsidRPr="004E5FAA" w:rsidRDefault="00F04180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E097A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br/>
        <w:t xml:space="preserve">от </w:t>
      </w:r>
      <w:proofErr w:type="spellStart"/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>___________________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. N </w:t>
      </w:r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>______</w:t>
      </w:r>
    </w:p>
    <w:p w:rsidR="00F04180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41"/>
          <w:szCs w:val="41"/>
        </w:rPr>
        <w:br/>
      </w:r>
      <w:r w:rsidR="00F04180" w:rsidRPr="004E5FAA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F04180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предоставления депутатом Совета депутатов </w:t>
      </w:r>
      <w:proofErr w:type="spellStart"/>
      <w:r w:rsidR="00F04180" w:rsidRPr="004E5FAA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F04180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сведений о своих доходах, расходах, об имуществе и обязательствах имущественного характера, а так же </w:t>
      </w:r>
    </w:p>
    <w:p w:rsidR="002E097A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своих супруги (супруга) и несовершеннолетних детей, размещения этих сведений на официальном сайте </w:t>
      </w:r>
      <w:proofErr w:type="spellStart"/>
      <w:r w:rsidR="00F04180" w:rsidRPr="004E5FAA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F04180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и предоставлении этих сведений средствам массовой информации</w:t>
      </w:r>
    </w:p>
    <w:p w:rsidR="00E930C9" w:rsidRPr="004E5FAA" w:rsidRDefault="002E097A" w:rsidP="00D737B8">
      <w:pPr>
        <w:pStyle w:val="a6"/>
        <w:numPr>
          <w:ilvl w:val="0"/>
          <w:numId w:val="6"/>
        </w:numPr>
        <w:shd w:val="clear" w:color="auto" w:fill="FFFFFF"/>
        <w:spacing w:before="375" w:after="225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E097A" w:rsidRPr="004E5FAA" w:rsidRDefault="002E097A" w:rsidP="00E930C9">
      <w:pPr>
        <w:shd w:val="clear" w:color="auto" w:fill="FFFFFF"/>
        <w:spacing w:before="375" w:after="22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br/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1.1 Настоящее Положение определяет порядок представления депутатом Совета депутатов</w:t>
      </w:r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депутат) сведений о своих доходах, об имуществе и об их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а также сведений о своих расходах и расходах своих супруги (супруга) и несовершеннолетних детей по каждой сделке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доходах, расходах, об имуществе и обязательствах имущественного характера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или Сведения).</w:t>
      </w:r>
    </w:p>
    <w:p w:rsidR="002E097A" w:rsidRPr="004E5FAA" w:rsidRDefault="002E097A" w:rsidP="00E930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1.2. Положением также регулируется порядок размещения указанных Сведений на официальном сайте </w:t>
      </w:r>
      <w:proofErr w:type="spellStart"/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F04180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сельского поселения в сети Интернет и предоставления Сведений средствам массовой информации для опубликования.</w:t>
      </w:r>
    </w:p>
    <w:p w:rsidR="00F04180" w:rsidRPr="004E5FAA" w:rsidRDefault="00F04180" w:rsidP="00E930C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097A" w:rsidRPr="004E5FAA" w:rsidRDefault="00F04180" w:rsidP="00D737B8">
      <w:pPr>
        <w:pStyle w:val="a6"/>
        <w:numPr>
          <w:ilvl w:val="0"/>
          <w:numId w:val="6"/>
        </w:num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Порядок предоставления</w:t>
      </w:r>
      <w:r w:rsidR="002E097A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Сведений</w:t>
      </w:r>
    </w:p>
    <w:p w:rsidR="002E097A" w:rsidRPr="004E5FAA" w:rsidRDefault="002E097A" w:rsidP="009107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2.1 Депутат предоставляет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не позднее 1 апреля года, следующего за отчетным периодом.</w:t>
      </w:r>
    </w:p>
    <w:p w:rsidR="002E097A" w:rsidRPr="004E5FAA" w:rsidRDefault="002E097A" w:rsidP="009107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2.2. Депутат представляет:</w:t>
      </w:r>
    </w:p>
    <w:p w:rsidR="002E097A" w:rsidRPr="004E5FAA" w:rsidRDefault="002E097A" w:rsidP="0091078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а) Сведения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характера, а так же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характера, а так же о расходах по каждой сделке по приобретению земельного участка, другого объекта недвижимости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транспортного средства, ценных бумаг, акций (долей участия, паев в уставных (складочных) капиталах организаций), если общая сумма сделок превышает общий доход депутата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по состоянию на конец отчетного периода по форме справки, утвержденной законодательством Российской Федерации.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2.3. Прием Сведений осуществляется комиссией Совета депутатов (далее - уполномоченное лицо), состав которой определяется решением Совета депутатов </w:t>
      </w:r>
      <w:proofErr w:type="spellStart"/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 xml:space="preserve">ьского </w:t>
      </w:r>
      <w:proofErr w:type="spellStart"/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>ведения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, предоставленные в соответствии с настоящим Положением, запечатываются в конверт. Место склеивания конверта скрепляется оттиском печати Совета депутатов </w:t>
      </w:r>
      <w:proofErr w:type="spellStart"/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91078F" w:rsidRPr="004E5FAA">
        <w:rPr>
          <w:rFonts w:ascii="Times New Roman" w:eastAsia="Times New Roman" w:hAnsi="Times New Roman" w:cs="Times New Roman"/>
          <w:sz w:val="28"/>
          <w:szCs w:val="28"/>
        </w:rPr>
        <w:t>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. На конверте указываются фамилия, имя, отчество лица, представившего Сведения, дата их представления и подпись лица, их принявшего.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2.4. В случае если депутат обнаружил, что в представленных им Сведениях не отражены или не полностью отражены какие-либо сведения или имеются ошибки, он вправе представить уточненные сведения не позднее одного месяца после окончания срока, установленного пунктом 2.1 настоящего Положения.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Непредставление депутатом сведений о своих доходах, расходах, об имуществе и обязательствах имущественного характер,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 является правонарушением и основанием досрочного прекращения полномочий депутата в порядке, предусмотренном действующим законодательством Российской Федерации.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2.6. Проверка достоверности и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полноты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представляемых в соответствии с настоящим Положением Сведений осуществляется в соответствии с законодательством Российск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ой Федерации, Чеченской Республики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, муниципальными правовыми актами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сел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2.7. Сведения, предоставляемые в соответствии с настоящим Положением, являются сведениями конфиденциального характера, если федеральными законами они не отнесены к сведениям, составляющим государственную или иную охраняемую законами тайну.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2.8. Лица, виновные в разглашении предоставляемых Сведений или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2.9.Уполономоченное лицо ведет учет предоставления Сведений депутатами.</w:t>
      </w:r>
    </w:p>
    <w:p w:rsidR="00E930C9" w:rsidRPr="004E5FAA" w:rsidRDefault="00E930C9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E097A" w:rsidRPr="004E5FAA" w:rsidRDefault="002E097A" w:rsidP="00D737B8">
      <w:pPr>
        <w:pStyle w:val="a6"/>
        <w:numPr>
          <w:ilvl w:val="0"/>
          <w:numId w:val="6"/>
        </w:numPr>
        <w:shd w:val="clear" w:color="auto" w:fill="E9ECF1"/>
        <w:spacing w:after="225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размещения Сведений на официальном сайте </w:t>
      </w:r>
      <w:proofErr w:type="spellStart"/>
      <w:r w:rsidR="00E930C9" w:rsidRPr="004E5FAA">
        <w:rPr>
          <w:rFonts w:ascii="Times New Roman" w:eastAsia="Times New Roman" w:hAnsi="Times New Roman" w:cs="Times New Roman"/>
          <w:b/>
          <w:sz w:val="28"/>
          <w:szCs w:val="28"/>
        </w:rPr>
        <w:t>Сержень-Юртовского</w:t>
      </w:r>
      <w:proofErr w:type="spellEnd"/>
      <w:r w:rsidR="00E930C9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E930C9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в сети Интернет и предоставления Сведений средствам массовой информации для опубликования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br/>
        <w:t xml:space="preserve">3.1.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Сведения, предоставляемые в соответствии с настоящим Положением, подлежат размещению на официальном сайте </w:t>
      </w:r>
      <w:proofErr w:type="spellStart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сельского поселения с соблюдением законодательства Российской Федерации о государственной тайне и о защите персональных данных, а в случае отсутствия этих сведений на официальном сайте сельского поселения - представлению средствам массовой информации для опубликования по их запросам.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депутатов, а также сведений о доходах, расходах, об имуществе и обязательствах имущественного характера его супруга (супруги) и несовершеннолетних детей: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3.3. В размещаемых на официальном сайте и размещаемых в средствах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а) иные сведения о доходах депутата, его супруги (супруга) и несовершеннолетних детей, об их имуществе и об их обязательствах имущественного характера;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местоположение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5FA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4E5FAA">
        <w:rPr>
          <w:rFonts w:ascii="Times New Roman" w:eastAsia="Times New Roman" w:hAnsi="Times New Roman" w:cs="Times New Roman"/>
          <w:sz w:val="28"/>
          <w:szCs w:val="28"/>
        </w:rPr>
        <w:t>) информацию, отнесенную к государственной тайне или являющейся конфиденциальной.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3.4. Сведения, указанные в пункте 3.2 размещаются на сайте по форме согласно приложению N 1,2 к настоящему Положению.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3.5. Сведения, указанные в пункте 3.2 настоящего Положения, размещаются уполномоченным лицом в течение 14 рабочих дней срок со дня истечения срока, установленного в пункте 2.1 настоящего Положения.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Уточненные сведения о доходах, расходах, об имуществе и обязательствах имущественного характера, указанные в пункте 1 настоящего порядка и представленные в соответствии с пунктом 20 Положения о комиссии Совета депутатов </w:t>
      </w:r>
      <w:proofErr w:type="spellStart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 xml:space="preserve">ьского поселения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по контролю за достоверностью сведений о доходах, расходах, об имуществе и обязательствах имущественного характера, представляемых депутатами Совета депутатов </w:t>
      </w:r>
      <w:proofErr w:type="spellStart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, их должностным поведением, соблюдением запретов и ограничений</w:t>
      </w:r>
      <w:proofErr w:type="gramEnd"/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, требований к должностному поведению и (или) требований об урегулировании конфликта интересов, по рассмотрению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размещаются на официальном сайте в 14-дневный срок со дня их представления.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>3.7. Уполномоченное лицо:</w:t>
      </w:r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5FAA">
        <w:rPr>
          <w:rFonts w:ascii="Times New Roman" w:eastAsia="Times New Roman" w:hAnsi="Times New Roman" w:cs="Times New Roman"/>
          <w:sz w:val="28"/>
          <w:szCs w:val="28"/>
        </w:rPr>
        <w:t>а) в 5-дневный срок со дня поступления запроса от средств массовой информации сообщает о нем депутату в отношении</w:t>
      </w:r>
      <w:r w:rsidR="00E930C9" w:rsidRPr="004E5FA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 которого поступил запрос;</w:t>
      </w:r>
      <w:proofErr w:type="gramEnd"/>
    </w:p>
    <w:p w:rsidR="002E097A" w:rsidRPr="004E5FAA" w:rsidRDefault="002E097A" w:rsidP="00D737B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28"/>
          <w:szCs w:val="28"/>
        </w:rPr>
        <w:t xml:space="preserve">б) в 10-дневный срок со дня поступления запроса от средств массовой информации обеспечивает предоставление им сведений, указанных в пунктах 3.2 настоящего Положения, в том случае, если запрашиваемые сведения отсутствуют на официальном сайте </w:t>
      </w:r>
      <w:proofErr w:type="spellStart"/>
      <w:r w:rsidR="00D737B8" w:rsidRPr="004E5FAA">
        <w:rPr>
          <w:rFonts w:ascii="Times New Roman" w:eastAsia="Times New Roman" w:hAnsi="Times New Roman" w:cs="Times New Roman"/>
          <w:sz w:val="28"/>
          <w:szCs w:val="28"/>
        </w:rPr>
        <w:t>Сержень-Юртовского</w:t>
      </w:r>
      <w:proofErr w:type="spellEnd"/>
      <w:r w:rsidR="00D737B8" w:rsidRPr="004E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5FAA">
        <w:rPr>
          <w:rFonts w:ascii="Times New Roman" w:eastAsia="Times New Roman" w:hAnsi="Times New Roman" w:cs="Times New Roman"/>
          <w:sz w:val="28"/>
          <w:szCs w:val="28"/>
        </w:rPr>
        <w:t>сель</w:t>
      </w:r>
      <w:r w:rsidR="00D737B8" w:rsidRPr="004E5FAA">
        <w:rPr>
          <w:rFonts w:ascii="Times New Roman" w:eastAsia="Times New Roman" w:hAnsi="Times New Roman" w:cs="Times New Roman"/>
          <w:sz w:val="28"/>
          <w:szCs w:val="28"/>
        </w:rPr>
        <w:t>ского поселения.</w:t>
      </w: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2E097A" w:rsidRPr="004E5FAA" w:rsidRDefault="002E097A" w:rsidP="002E097A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4E5FAA">
        <w:rPr>
          <w:rFonts w:ascii="Times New Roman" w:eastAsia="Times New Roman" w:hAnsi="Times New Roman" w:cs="Times New Roman"/>
          <w:sz w:val="24"/>
          <w:szCs w:val="24"/>
        </w:rPr>
        <w:t>Приложение N 1</w:t>
      </w:r>
      <w:r w:rsidRPr="004E5FAA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2E097A" w:rsidRPr="004E5FAA" w:rsidRDefault="002E097A" w:rsidP="002E097A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41"/>
          <w:szCs w:val="41"/>
        </w:rPr>
        <w:br/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СВЕДЕНИЯ О ДОХОДАХ, ИМУЩЕСТВЕ И ОБЯЗАТЕЛЬСТВАХ ИМУЩЕСТВЕННОГО ХАРАКТЕРА ДЕПУТАТА СОВЕТА ДЕПУТАТОВ 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СЕРЖЕНЬ-ЮРТОВСКОГО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ЕГО СУПРУГИ (СУПРУГА) И НЕСОВЕРШЕННОЛЕТНИХ ДЕТЕЙ, ПОДЛЕЖАЩИЕ РАЗМЕЩЕНИЮ НА ОФИЦИАЛЬНОМ САЙТЕ 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СЕРЖЕНЬ-ЮРТОВСКОГО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ПЕРИОД С 1 ЯНВАРЯ 20___ г. ПО 31 ДЕКАБРЯ 20__ г.</w:t>
      </w:r>
    </w:p>
    <w:p w:rsidR="002E097A" w:rsidRPr="004E5FAA" w:rsidRDefault="002E097A" w:rsidP="002E097A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03"/>
        <w:gridCol w:w="1958"/>
        <w:gridCol w:w="1631"/>
        <w:gridCol w:w="1129"/>
        <w:gridCol w:w="1608"/>
        <w:gridCol w:w="1826"/>
      </w:tblGrid>
      <w:tr w:rsidR="002E097A" w:rsidRPr="004E5FAA" w:rsidTr="002E097A">
        <w:trPr>
          <w:trHeight w:val="15"/>
        </w:trPr>
        <w:tc>
          <w:tcPr>
            <w:tcW w:w="1663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E097A" w:rsidRPr="004E5FAA" w:rsidTr="002E097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Общая сумма декларированного годового дохода за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_______</w:t>
            </w:r>
            <w:proofErr w:type="gram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г</w:t>
            </w:r>
            <w:proofErr w:type="spellEnd"/>
            <w:proofErr w:type="gram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. (руб.)</w:t>
            </w:r>
          </w:p>
        </w:tc>
        <w:tc>
          <w:tcPr>
            <w:tcW w:w="51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объектов недвижимого имущества,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транспортных средств, принадлежащих на праве собственности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(вид, марка)</w:t>
            </w:r>
          </w:p>
        </w:tc>
      </w:tr>
      <w:tr w:rsidR="002E097A" w:rsidRPr="004E5FAA" w:rsidTr="002E097A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Вид объектов недвижимости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(кв.м</w:t>
            </w:r>
            <w:r w:rsidR="00D737B8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Страна расположения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2E097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 депутата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2E097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супруг (супруга)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2E097A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сын (дочь)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737B8" w:rsidRPr="004E5FAA" w:rsidRDefault="00D737B8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</w:rPr>
      </w:pPr>
    </w:p>
    <w:p w:rsidR="00D737B8" w:rsidRPr="004E5FAA" w:rsidRDefault="00D737B8" w:rsidP="002E097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sz w:val="38"/>
          <w:szCs w:val="38"/>
        </w:rPr>
      </w:pPr>
    </w:p>
    <w:p w:rsidR="006D664C" w:rsidRPr="004E5FAA" w:rsidRDefault="006D664C" w:rsidP="006D664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sz w:val="38"/>
          <w:szCs w:val="38"/>
        </w:rPr>
      </w:pPr>
    </w:p>
    <w:p w:rsidR="002E097A" w:rsidRPr="004E5FAA" w:rsidRDefault="002E097A" w:rsidP="006D664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5FAA">
        <w:rPr>
          <w:rFonts w:ascii="Times New Roman" w:eastAsia="Times New Roman" w:hAnsi="Times New Roman" w:cs="Times New Roman"/>
          <w:sz w:val="21"/>
          <w:szCs w:val="21"/>
        </w:rPr>
        <w:lastRenderedPageBreak/>
        <w:br/>
      </w:r>
      <w:r w:rsidRPr="004E5FAA">
        <w:rPr>
          <w:rFonts w:ascii="Times New Roman" w:eastAsia="Times New Roman" w:hAnsi="Times New Roman" w:cs="Times New Roman"/>
          <w:sz w:val="24"/>
          <w:szCs w:val="24"/>
        </w:rPr>
        <w:t>Приложение N 2</w:t>
      </w:r>
      <w:r w:rsidRPr="004E5FAA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2E097A" w:rsidRPr="004E5FAA" w:rsidRDefault="002E097A" w:rsidP="006D66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5FAA">
        <w:rPr>
          <w:rFonts w:ascii="Times New Roman" w:eastAsia="Times New Roman" w:hAnsi="Times New Roman" w:cs="Times New Roman"/>
          <w:sz w:val="41"/>
          <w:szCs w:val="41"/>
        </w:rPr>
        <w:br/>
      </w:r>
      <w:proofErr w:type="gramStart"/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АДОЧНЫХ) КАПИТАЛАХ ОРГАНИЗАЦИЙ) СУММА,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 КОТОРОЙ ПРЕВЫШАЕТ ОБЩИЙ ДОХОД ДЕПУТАТА СОВЕТА ДЕПУТАТОВ 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СЕРЖЕНЬ-ЮРТОВСКОГО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, А ТАКЖЕ ЕГО СУПРУГИ (СУПРУГА), ПОДЛЕЖАЩИЕ РАЗМЕЩЕНИЮ НА ОФИЦИАЛЬНОМ САЙТЕ 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 xml:space="preserve">СЕРЖЕНЬ-ЮРТОВСКОГО 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СЕЛ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ЬСКОГО ПОСЕЛЕНИЯ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, ЗА ПЕРИОД С 1 ЯНВ</w:t>
      </w:r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АРЯ 20</w:t>
      </w:r>
      <w:proofErr w:type="gramEnd"/>
      <w:r w:rsidR="00D737B8" w:rsidRPr="004E5FAA">
        <w:rPr>
          <w:rFonts w:ascii="Times New Roman" w:eastAsia="Times New Roman" w:hAnsi="Times New Roman" w:cs="Times New Roman"/>
          <w:b/>
          <w:sz w:val="28"/>
          <w:szCs w:val="28"/>
        </w:rPr>
        <w:t>___ Г. ПО 31 ДЕКАБРЯ 20__</w:t>
      </w:r>
      <w:r w:rsidRPr="004E5FAA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E1105" w:rsidRPr="004E5FAA" w:rsidRDefault="00AE1105" w:rsidP="006D664C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8" w:type="dxa"/>
        <w:tblCellMar>
          <w:left w:w="0" w:type="dxa"/>
          <w:right w:w="0" w:type="dxa"/>
        </w:tblCellMar>
        <w:tblLook w:val="04A0"/>
      </w:tblPr>
      <w:tblGrid>
        <w:gridCol w:w="1086"/>
        <w:gridCol w:w="1389"/>
        <w:gridCol w:w="1080"/>
        <w:gridCol w:w="1212"/>
        <w:gridCol w:w="1318"/>
        <w:gridCol w:w="1756"/>
        <w:gridCol w:w="1496"/>
      </w:tblGrid>
      <w:tr w:rsidR="002E097A" w:rsidRPr="004E5FAA" w:rsidTr="006D664C">
        <w:trPr>
          <w:trHeight w:val="15"/>
        </w:trPr>
        <w:tc>
          <w:tcPr>
            <w:tcW w:w="1067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78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076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14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309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724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1469" w:type="dxa"/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2E097A" w:rsidRPr="004E5FAA" w:rsidTr="006D664C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Источники получения средств, за счет которых совершена сделка (</w:t>
            </w:r>
            <w:proofErr w:type="spellStart"/>
            <w:proofErr w:type="gram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декларируе</w:t>
            </w:r>
            <w:proofErr w:type="spellEnd"/>
            <w:r w:rsidR="00D737B8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мый</w:t>
            </w:r>
            <w:proofErr w:type="spellEnd"/>
            <w:proofErr w:type="gram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доход, доход от реализации имущества, заем, кредит, ипотека, иные источники)</w:t>
            </w:r>
          </w:p>
        </w:tc>
        <w:tc>
          <w:tcPr>
            <w:tcW w:w="3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Перечень тран</w:t>
            </w:r>
            <w:r w:rsidR="00D737B8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спор</w:t>
            </w:r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т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ных средств, принадлежащих на праве собственности (вид, марка)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gram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Пере</w:t>
            </w:r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чень</w:t>
            </w:r>
            <w:proofErr w:type="spellEnd"/>
            <w:proofErr w:type="gram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ценных бумаг, акций (долей участия, паев в устав</w:t>
            </w:r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ных</w:t>
            </w:r>
            <w:proofErr w:type="spell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скла</w:t>
            </w:r>
            <w:proofErr w:type="spellEnd"/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дочных</w:t>
            </w:r>
            <w:proofErr w:type="spell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)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капита</w:t>
            </w:r>
            <w:proofErr w:type="spellEnd"/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лах</w:t>
            </w:r>
            <w:proofErr w:type="spell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организаций)</w:t>
            </w:r>
          </w:p>
        </w:tc>
      </w:tr>
      <w:tr w:rsidR="002E097A" w:rsidRPr="004E5FAA" w:rsidTr="006D664C">
        <w:tc>
          <w:tcPr>
            <w:tcW w:w="10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Вид объекта </w:t>
            </w:r>
            <w:proofErr w:type="spellStart"/>
            <w:proofErr w:type="gram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недвижи</w:t>
            </w:r>
            <w:proofErr w:type="spellEnd"/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мости</w:t>
            </w:r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Площадь (кв. м</w:t>
            </w:r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расположе</w:t>
            </w:r>
            <w:proofErr w:type="spellEnd"/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ния</w:t>
            </w:r>
            <w:proofErr w:type="spellEnd"/>
            <w:proofErr w:type="gramEnd"/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объекта недвижимо</w:t>
            </w:r>
            <w:r w:rsidR="006D664C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го имущества</w:t>
            </w:r>
          </w:p>
          <w:p w:rsidR="00AE1105" w:rsidRPr="004E5FAA" w:rsidRDefault="00AE1105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6D664C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Ф.И.О. депутата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6D664C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Супруга (супруг)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097A" w:rsidRPr="004E5FAA" w:rsidTr="006D664C"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С</w:t>
            </w:r>
            <w:r w:rsidR="002E097A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ын</w:t>
            </w:r>
            <w:r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E097A" w:rsidRPr="004E5FAA">
              <w:rPr>
                <w:rFonts w:ascii="Times New Roman" w:eastAsia="Times New Roman" w:hAnsi="Times New Roman" w:cs="Times New Roman"/>
                <w:sz w:val="21"/>
                <w:szCs w:val="21"/>
              </w:rPr>
              <w:t>(дочь)</w:t>
            </w:r>
          </w:p>
          <w:p w:rsidR="006D664C" w:rsidRPr="004E5FAA" w:rsidRDefault="006D664C" w:rsidP="002E097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097A" w:rsidRPr="004E5FAA" w:rsidRDefault="002E097A" w:rsidP="002E0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C2F67" w:rsidRPr="004E5FAA" w:rsidRDefault="004C2F67"/>
    <w:sectPr w:rsidR="004C2F67" w:rsidRPr="004E5FAA" w:rsidSect="00325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115"/>
    <w:multiLevelType w:val="multilevel"/>
    <w:tmpl w:val="4674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0D18"/>
    <w:multiLevelType w:val="multilevel"/>
    <w:tmpl w:val="F9585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E4339"/>
    <w:multiLevelType w:val="multilevel"/>
    <w:tmpl w:val="B15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B55C4"/>
    <w:multiLevelType w:val="multilevel"/>
    <w:tmpl w:val="351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306A37"/>
    <w:multiLevelType w:val="hybridMultilevel"/>
    <w:tmpl w:val="95BA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A047A"/>
    <w:multiLevelType w:val="multilevel"/>
    <w:tmpl w:val="BF3E2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097A"/>
    <w:rsid w:val="001E0592"/>
    <w:rsid w:val="002B4BE2"/>
    <w:rsid w:val="002E097A"/>
    <w:rsid w:val="00325BD4"/>
    <w:rsid w:val="003D326F"/>
    <w:rsid w:val="004C2F67"/>
    <w:rsid w:val="004E5FAA"/>
    <w:rsid w:val="006D664C"/>
    <w:rsid w:val="0091078F"/>
    <w:rsid w:val="00AE1105"/>
    <w:rsid w:val="00B0468C"/>
    <w:rsid w:val="00D737B8"/>
    <w:rsid w:val="00E930C9"/>
    <w:rsid w:val="00F04180"/>
    <w:rsid w:val="00F9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D4"/>
  </w:style>
  <w:style w:type="paragraph" w:styleId="1">
    <w:name w:val="heading 1"/>
    <w:basedOn w:val="a"/>
    <w:link w:val="10"/>
    <w:uiPriority w:val="9"/>
    <w:qFormat/>
    <w:rsid w:val="002E0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E09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E09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2E09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E097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E097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2E097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E097A"/>
    <w:rPr>
      <w:color w:val="0000FF"/>
      <w:u w:val="single"/>
    </w:rPr>
  </w:style>
  <w:style w:type="paragraph" w:customStyle="1" w:styleId="copytitle">
    <w:name w:val="copytitl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097A"/>
    <w:rPr>
      <w:b/>
      <w:bCs/>
    </w:rPr>
  </w:style>
  <w:style w:type="paragraph" w:customStyle="1" w:styleId="copyright">
    <w:name w:val="copyright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sion-site">
    <w:name w:val="version-site"/>
    <w:basedOn w:val="a"/>
    <w:rsid w:val="002E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0468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D737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25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556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3995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4648606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03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4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98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872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8144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0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1310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2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02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BD32E-E836-49B3-9404-59FBA0A67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2261</Words>
  <Characters>12891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Axmad</dc:creator>
  <cp:keywords/>
  <dc:description/>
  <cp:lastModifiedBy>Axmad</cp:lastModifiedBy>
  <cp:revision>10</cp:revision>
  <dcterms:created xsi:type="dcterms:W3CDTF">2020-01-30T13:07:00Z</dcterms:created>
  <dcterms:modified xsi:type="dcterms:W3CDTF">2020-08-06T08:21:00Z</dcterms:modified>
</cp:coreProperties>
</file>